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4" w:rsidRPr="009F3A77" w:rsidRDefault="00B624F8" w:rsidP="00B624F8">
      <w:pPr>
        <w:spacing w:line="240" w:lineRule="auto"/>
        <w:ind w:left="-567"/>
        <w:jc w:val="center"/>
        <w:rPr>
          <w:rFonts w:eastAsia="Calibri" w:cs="Arial"/>
          <w:b/>
          <w:color w:val="FF9933"/>
          <w:sz w:val="36"/>
          <w:szCs w:val="20"/>
        </w:rPr>
      </w:pPr>
      <w:r>
        <w:rPr>
          <w:rFonts w:eastAsia="Calibri" w:cs="Arial"/>
          <w:b/>
          <w:color w:val="FF9933"/>
          <w:sz w:val="36"/>
          <w:szCs w:val="20"/>
        </w:rPr>
        <w:t xml:space="preserve">WYMAGANIA EDUKACYJNE Z CHEMII - </w:t>
      </w:r>
      <w:r w:rsidR="003F3CD0">
        <w:rPr>
          <w:rFonts w:eastAsia="Calibri" w:cs="Arial"/>
          <w:b/>
          <w:color w:val="FF9933"/>
          <w:sz w:val="36"/>
          <w:szCs w:val="20"/>
        </w:rPr>
        <w:t>klasa 1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284"/>
        <w:gridCol w:w="2839"/>
        <w:gridCol w:w="2605"/>
        <w:gridCol w:w="2463"/>
        <w:gridCol w:w="2321"/>
        <w:gridCol w:w="2538"/>
      </w:tblGrid>
      <w:tr w:rsidR="009F3A77" w:rsidRPr="009F3A77" w:rsidTr="002A1B50">
        <w:trPr>
          <w:trHeight w:val="680"/>
          <w:tblHeader/>
        </w:trPr>
        <w:tc>
          <w:tcPr>
            <w:tcW w:w="0" w:type="auto"/>
            <w:vMerge w:val="restart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Temat lekcji</w:t>
            </w:r>
          </w:p>
        </w:tc>
        <w:tc>
          <w:tcPr>
            <w:tcW w:w="0" w:type="auto"/>
            <w:gridSpan w:val="2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Wymagania podstawowe</w:t>
            </w:r>
          </w:p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0" w:type="auto"/>
            <w:gridSpan w:val="3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Wymagania ponadpodstawowe</w:t>
            </w:r>
          </w:p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DE620B" w:rsidRPr="009F3A77" w:rsidTr="002A1B50">
        <w:trPr>
          <w:trHeight w:val="397"/>
          <w:tblHeader/>
        </w:trPr>
        <w:tc>
          <w:tcPr>
            <w:tcW w:w="0" w:type="auto"/>
            <w:vMerge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rStyle w:val="BoldCondensed"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rStyle w:val="BoldCondensed"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rStyle w:val="BoldCondensed"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9F3A77" w:rsidRDefault="004C0CD4" w:rsidP="00854E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rStyle w:val="BoldCondensed"/>
                <w:color w:val="FFFFFF" w:themeColor="background1"/>
                <w:sz w:val="24"/>
                <w:szCs w:val="24"/>
              </w:rPr>
              <w:t>ocena celująca</w:t>
            </w:r>
          </w:p>
        </w:tc>
      </w:tr>
      <w:tr w:rsidR="004C0CD4" w:rsidRPr="009F3A77" w:rsidTr="002A1B50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4C0CD4" w:rsidRPr="009F3A77" w:rsidRDefault="004C0CD4" w:rsidP="009F3A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A77">
              <w:rPr>
                <w:b/>
                <w:color w:val="FFFFFF" w:themeColor="background1"/>
                <w:sz w:val="24"/>
                <w:szCs w:val="24"/>
              </w:rPr>
              <w:t>BUDOWA ATOMU</w:t>
            </w:r>
          </w:p>
        </w:tc>
      </w:tr>
      <w:tr w:rsidR="00DE620B" w:rsidTr="0067763F">
        <w:tc>
          <w:tcPr>
            <w:tcW w:w="0" w:type="auto"/>
          </w:tcPr>
          <w:p w:rsidR="004C0CD4" w:rsidRDefault="004C0CD4" w:rsidP="00B4024D">
            <w:pPr>
              <w:ind w:left="175" w:hanging="175"/>
            </w:pPr>
            <w:r>
              <w:t>1</w:t>
            </w:r>
            <w:r w:rsidRPr="00A736D2">
              <w:t>. Jądro atomowe. Izotopy</w:t>
            </w:r>
          </w:p>
        </w:tc>
        <w:tc>
          <w:tcPr>
            <w:tcW w:w="0" w:type="auto"/>
          </w:tcPr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wymienia cząstki budujące atom (protony, elektrony, neutrony)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wskazuje różnice między atomami tworzącymi izotopy danego pierwiastka</w:t>
            </w:r>
          </w:p>
          <w:p w:rsidR="00F84E83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6" w:lineRule="auto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957A82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">
                  <v:imagedata r:id="rId8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957A82">
              <w:rPr>
                <w:position w:val="-5"/>
              </w:rPr>
              <w:pict>
                <v:shape id="_x0000_i1026" type="#_x0000_t75" style="width:10.5pt;height:11.25pt" equationxml="&lt;">
                  <v:imagedata r:id="rId8" o:title="" chromakey="white"/>
                </v:shape>
              </w:pict>
            </w:r>
            <w:r>
              <w:fldChar w:fldCharType="end"/>
            </w:r>
          </w:p>
          <w:p w:rsidR="00F84E83" w:rsidRPr="00F84E83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6" w:lineRule="auto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walencyjne,</w:t>
            </w:r>
          </w:p>
          <w:p w:rsidR="00F84E83" w:rsidRPr="00F84E83" w:rsidRDefault="00F84E83" w:rsidP="00F84E83">
            <w:pPr>
              <w:pStyle w:val="NormalnyWeb"/>
              <w:spacing w:before="0" w:beforeAutospacing="0" w:after="0" w:line="256" w:lineRule="auto"/>
              <w:ind w:left="170"/>
            </w:pPr>
            <w:r>
              <w:t>pierwiastek, izotop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omawia budowę współczesnego modelu atomu</w:t>
            </w:r>
          </w:p>
          <w:p w:rsidR="00F84E83" w:rsidRDefault="00F84E83" w:rsidP="00F84E83">
            <w:pPr>
              <w:pStyle w:val="NormalnyWeb"/>
              <w:spacing w:before="0" w:beforeAutospacing="0" w:after="0" w:line="259" w:lineRule="auto"/>
            </w:pPr>
          </w:p>
          <w:p w:rsidR="00F84E83" w:rsidRDefault="00F84E83" w:rsidP="00F84E83">
            <w:pPr>
              <w:pStyle w:val="NormalnyWeb"/>
              <w:spacing w:before="0" w:beforeAutospacing="0" w:after="0" w:line="256" w:lineRule="auto"/>
              <w:ind w:left="170"/>
            </w:pPr>
          </w:p>
          <w:p w:rsidR="00F84E83" w:rsidRDefault="00F84E83" w:rsidP="00F84E8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57A82" w:rsidRPr="00957A82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podaje definicje i</w:t>
            </w:r>
            <w:r w:rsidR="00B27877">
              <w:t> </w:t>
            </w:r>
            <w:r>
              <w:t>oznaczenia liczb: atomowej i masowej</w:t>
            </w:r>
          </w:p>
          <w:p w:rsidR="00957A82" w:rsidRDefault="00957A82" w:rsidP="00F84E83">
            <w:pPr>
              <w:pStyle w:val="Akapitzlist"/>
              <w:numPr>
                <w:ilvl w:val="0"/>
                <w:numId w:val="6"/>
              </w:numPr>
            </w:pPr>
            <w:r>
              <w:t>oblicza liczbę protonów, elektronów i neutronów w jonach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definiuje pierwiastek chemiczny, uwzględniając budowę atomu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 xml:space="preserve">wykonuje proste obliczenia związane z pojęciami: </w:t>
            </w:r>
            <w:r w:rsidRPr="003E0E4C">
              <w:rPr>
                <w:i/>
                <w:iCs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jednostka masy atomowej</w:t>
            </w:r>
          </w:p>
          <w:p w:rsidR="00F84E83" w:rsidRDefault="00F84E83" w:rsidP="00F84E8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dostateczną oraz:</w:t>
            </w:r>
          </w:p>
          <w:p w:rsidR="004C0CD4" w:rsidRDefault="00957A82" w:rsidP="009B3938">
            <w:pPr>
              <w:pStyle w:val="Akapitzlist"/>
              <w:numPr>
                <w:ilvl w:val="0"/>
                <w:numId w:val="6"/>
              </w:numPr>
            </w:pPr>
            <w:r>
              <w:t>rozwiązuje zadania tekstowe związane z budową atomu o średnim stopniu trudności</w:t>
            </w:r>
          </w:p>
          <w:p w:rsidR="006F1573" w:rsidRDefault="006F1573" w:rsidP="006F1573">
            <w:pPr>
              <w:pStyle w:val="Akapitzlist"/>
              <w:numPr>
                <w:ilvl w:val="0"/>
                <w:numId w:val="6"/>
              </w:numPr>
            </w:pPr>
            <w:r>
              <w:t>charakteryzuje cząstki – składniki atomów, podając w przybliżeniu ich masę i ładunek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 xml:space="preserve">zapisuje w postaci </w:t>
            </w:r>
            <m:oMath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sPre>
            </m:oMath>
            <w:r>
              <w:t xml:space="preserve"> informacje o składzie jądra danego atomu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>podaje symbole izotopów wodoru i</w:t>
            </w:r>
            <w:r w:rsidR="00B27877">
              <w:t> </w:t>
            </w:r>
            <w:r>
              <w:t>określa ich trwałość</w:t>
            </w:r>
          </w:p>
          <w:p w:rsidR="00F84E83" w:rsidRPr="003E0E4C" w:rsidRDefault="00F84E83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przedstawia ewolucję poglądów na temat budowy materii</w:t>
            </w:r>
          </w:p>
          <w:p w:rsidR="00F84E83" w:rsidRPr="003E0E4C" w:rsidRDefault="00F84E83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wyjaśnia, od czego zależy ładunek jądra atomowego i</w:t>
            </w:r>
            <w:r>
              <w:t> </w:t>
            </w:r>
            <w:r w:rsidRPr="003E0E4C">
              <w:t>dlaczego atom jest elektrycznie obojętny</w:t>
            </w:r>
          </w:p>
          <w:p w:rsidR="00F84E83" w:rsidRDefault="00F84E83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 xml:space="preserve">wykonuje obliczenia związane z pojęciami: </w:t>
            </w:r>
            <w:r w:rsidRPr="003E0E4C">
              <w:rPr>
                <w:i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</w:rPr>
              <w:t xml:space="preserve">liczba </w:t>
            </w:r>
            <w:r w:rsidRPr="003E0E4C">
              <w:rPr>
                <w:i/>
              </w:rPr>
              <w:lastRenderedPageBreak/>
              <w:t>atomowa</w:t>
            </w:r>
            <w:r w:rsidRPr="003E0E4C">
              <w:t xml:space="preserve">, </w:t>
            </w:r>
            <w:r w:rsidRPr="003E0E4C">
              <w:rPr>
                <w:i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</w:rPr>
              <w:t>jednostka masy atomowej</w:t>
            </w:r>
            <w:r w:rsidRPr="003E0E4C">
              <w:t xml:space="preserve"> </w:t>
            </w:r>
            <w:r>
              <w:t>(</w:t>
            </w:r>
            <w:r w:rsidRPr="003E0E4C">
              <w:t>o większym stopniu trudności</w:t>
            </w:r>
            <w:r>
              <w:t>)</w:t>
            </w:r>
          </w:p>
          <w:p w:rsidR="00933520" w:rsidRPr="003E0E4C" w:rsidRDefault="00933520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wyjaśnia, na czym polega dualizm korpuskularno-</w:t>
            </w:r>
            <w:r>
              <w:br/>
              <w:t>-</w:t>
            </w:r>
            <w:r w:rsidRPr="003E0E4C">
              <w:t>falowy</w:t>
            </w:r>
          </w:p>
          <w:p w:rsidR="00933520" w:rsidRPr="003E0E4C" w:rsidRDefault="00933520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wyjaśnia, dlaczego zwykle masa atomowa pierwiastka chemicznego nie jest liczbą całkowitą</w:t>
            </w:r>
          </w:p>
          <w:p w:rsidR="00933520" w:rsidRPr="003E0E4C" w:rsidRDefault="00933520" w:rsidP="00933520">
            <w:pPr>
              <w:pStyle w:val="NormalnyWeb"/>
              <w:spacing w:before="0" w:beforeAutospacing="0" w:after="0" w:line="259" w:lineRule="auto"/>
              <w:ind w:left="170"/>
            </w:pPr>
          </w:p>
          <w:p w:rsidR="00F84E83" w:rsidRDefault="00F84E83" w:rsidP="00F84E8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4C0CD4" w:rsidRDefault="004C0CD4" w:rsidP="00243998">
            <w:pPr>
              <w:pStyle w:val="Akapitzlist"/>
              <w:numPr>
                <w:ilvl w:val="0"/>
                <w:numId w:val="6"/>
              </w:numPr>
            </w:pPr>
            <w:r>
              <w:t>wykonuje obliczenia związane z masą i</w:t>
            </w:r>
            <w:r w:rsidR="00B27877">
              <w:t> </w:t>
            </w:r>
            <w:r>
              <w:t>rozmiarami atomów</w:t>
            </w:r>
          </w:p>
          <w:p w:rsidR="004C0CD4" w:rsidRDefault="004C0CD4" w:rsidP="00243998">
            <w:pPr>
              <w:pStyle w:val="Akapitzlist"/>
              <w:numPr>
                <w:ilvl w:val="0"/>
                <w:numId w:val="6"/>
              </w:numPr>
            </w:pPr>
            <w:r>
              <w:t xml:space="preserve">charakteryzuje pojęcie </w:t>
            </w:r>
            <w:r w:rsidRPr="00DA08CD">
              <w:t>skal</w:t>
            </w:r>
            <w:r w:rsidR="00BD3B97" w:rsidRPr="00DA08CD">
              <w:t>a</w:t>
            </w:r>
            <w:r>
              <w:t xml:space="preserve"> mikro</w:t>
            </w:r>
          </w:p>
          <w:p w:rsidR="00243998" w:rsidRDefault="00243998" w:rsidP="00243998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1573">
              <w:rPr>
                <w:rFonts w:asciiTheme="minorHAnsi" w:hAnsiTheme="minorHAnsi" w:cstheme="minorHAnsi"/>
                <w:sz w:val="22"/>
                <w:szCs w:val="22"/>
              </w:rPr>
              <w:t>oblicza procentową zawartość izotopów w pierwiastku chemicznym</w:t>
            </w:r>
          </w:p>
          <w:p w:rsidR="006F1573" w:rsidRPr="006F1573" w:rsidRDefault="006F1573" w:rsidP="00243998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243998" w:rsidRPr="006F1573" w:rsidRDefault="00243998" w:rsidP="00243998">
            <w:pPr>
              <w:pStyle w:val="Akapitzlist"/>
              <w:ind w:left="170"/>
              <w:rPr>
                <w:rFonts w:cstheme="minorHAnsi"/>
              </w:rPr>
            </w:pPr>
          </w:p>
          <w:p w:rsidR="00933520" w:rsidRDefault="00933520" w:rsidP="00933520">
            <w:pPr>
              <w:pStyle w:val="Akapitzlist"/>
              <w:ind w:left="170"/>
            </w:pPr>
          </w:p>
        </w:tc>
      </w:tr>
      <w:tr w:rsidR="00DE620B" w:rsidTr="00AC0DD6">
        <w:tc>
          <w:tcPr>
            <w:tcW w:w="0" w:type="auto"/>
          </w:tcPr>
          <w:p w:rsidR="004C0CD4" w:rsidRDefault="004C0CD4" w:rsidP="00B4024D">
            <w:pPr>
              <w:ind w:left="175" w:hanging="175"/>
            </w:pPr>
            <w:r>
              <w:t>2</w:t>
            </w:r>
            <w:r w:rsidRPr="00A736D2">
              <w:t>. Masa atomowa</w:t>
            </w:r>
          </w:p>
        </w:tc>
        <w:tc>
          <w:tcPr>
            <w:tcW w:w="0" w:type="auto"/>
          </w:tcPr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nazywa jednostkę, w</w:t>
            </w:r>
            <w:r w:rsidR="00B27877">
              <w:t> </w:t>
            </w:r>
            <w:r>
              <w:t>której wyraża się masę atomów i</w:t>
            </w:r>
            <w:r w:rsidR="00B27877">
              <w:t> </w:t>
            </w:r>
            <w:r>
              <w:t>cząsteczek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odczytuje masę atomową pierwiastków z</w:t>
            </w:r>
            <w:r w:rsidR="009B3938">
              <w:t> </w:t>
            </w:r>
            <w:r>
              <w:t>układu okresowego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oblicza masę cząsteczkową wybranych substancji</w:t>
            </w:r>
          </w:p>
          <w:p w:rsidR="00F84E83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6" w:lineRule="auto"/>
            </w:pPr>
            <w:r>
              <w:lastRenderedPageBreak/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F84E83" w:rsidRDefault="00F84E83" w:rsidP="00F84E8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dopuszczającą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uzasadnia znaczenie jednostki masy atomowej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oblicza masę atomową pierwiastka chemicznego na </w:t>
            </w:r>
            <w:r>
              <w:lastRenderedPageBreak/>
              <w:t>podstawie jego składu izotopowego i liczb masowych jego izotopów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dostateczną oraz: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>oblicza procent masowy pierwiastka w</w:t>
            </w:r>
            <w:r w:rsidR="00B27877">
              <w:t> </w:t>
            </w:r>
            <w:r>
              <w:t>cząsteczce związku chemicznego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uzasadnia, dlaczego masy atomowe pierwiastków chemicznych mają wartości ułamkowe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4C0CD4" w:rsidRDefault="004C0CD4" w:rsidP="006F1573">
            <w:pPr>
              <w:pStyle w:val="Akapitzlist"/>
              <w:numPr>
                <w:ilvl w:val="0"/>
                <w:numId w:val="7"/>
              </w:numPr>
            </w:pPr>
            <w:r>
              <w:t>wyszukuje i</w:t>
            </w:r>
            <w:r w:rsidR="00B27877">
              <w:t> </w:t>
            </w:r>
            <w:r>
              <w:t>interpretuje informacje na temat składu izotopowego pierwiastków</w:t>
            </w:r>
          </w:p>
          <w:p w:rsidR="004C0CD4" w:rsidRDefault="004C0CD4" w:rsidP="006F1573">
            <w:pPr>
              <w:pStyle w:val="Akapitzlist"/>
              <w:numPr>
                <w:ilvl w:val="0"/>
                <w:numId w:val="7"/>
              </w:numPr>
            </w:pPr>
            <w:r>
              <w:t xml:space="preserve">uzasadnia za pomocą obliczeń, dlaczego masa </w:t>
            </w:r>
            <w:r>
              <w:lastRenderedPageBreak/>
              <w:t>atomowa argonu jest większa od masy atomowej potasu, pomimo że argon poprzedza potas w</w:t>
            </w:r>
            <w:r w:rsidR="009B3938">
              <w:t> </w:t>
            </w:r>
            <w:r>
              <w:t>układzie okresowym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7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243998" w:rsidRDefault="00243998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4C0CD4" w:rsidRDefault="004C0CD4" w:rsidP="00B4024D">
            <w:pPr>
              <w:ind w:left="175" w:hanging="175"/>
            </w:pPr>
            <w:r w:rsidRPr="00E978D6">
              <w:lastRenderedPageBreak/>
              <w:t>3</w:t>
            </w:r>
            <w:r w:rsidRPr="00A736D2">
              <w:t>. Radioizotopy w otoczeniu człowieka</w:t>
            </w:r>
          </w:p>
        </w:tc>
        <w:tc>
          <w:tcPr>
            <w:tcW w:w="0" w:type="auto"/>
          </w:tcPr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definiuje pojęcia: promieniotwórczość, promieniowanie jądrowe, radioizotopy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opisuje wygląd znaku ostrzegawczego: źródło promieniowania</w:t>
            </w:r>
          </w:p>
          <w:p w:rsidR="000742D6" w:rsidRPr="006F1573" w:rsidRDefault="000742D6" w:rsidP="004C0CD4">
            <w:pPr>
              <w:pStyle w:val="Akapitzlist"/>
              <w:numPr>
                <w:ilvl w:val="0"/>
                <w:numId w:val="6"/>
              </w:numPr>
            </w:pPr>
            <w:r>
              <w:t>podaje rodzaje rozpadów promieniotwórczych(</w:t>
            </w:r>
            <w:r>
              <w:rPr>
                <w:rFonts w:cstheme="minorHAnsi"/>
              </w:rPr>
              <w:t>α,β)</w:t>
            </w:r>
          </w:p>
          <w:p w:rsidR="006F1573" w:rsidRDefault="006F1573" w:rsidP="004C0CD4">
            <w:pPr>
              <w:pStyle w:val="Akapitzlist"/>
              <w:numPr>
                <w:ilvl w:val="0"/>
                <w:numId w:val="6"/>
              </w:numPr>
            </w:pPr>
            <w:r>
              <w:t>definiuje rozpady promieniotwórcze</w:t>
            </w:r>
          </w:p>
          <w:p w:rsidR="000742D6" w:rsidRDefault="000742D6" w:rsidP="000742D6"/>
        </w:tc>
        <w:tc>
          <w:tcPr>
            <w:tcW w:w="0" w:type="auto"/>
          </w:tcPr>
          <w:p w:rsidR="004C0CD4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4C0CD4" w:rsidRDefault="004C0CD4" w:rsidP="00B4024D">
            <w:pPr>
              <w:pStyle w:val="Akapitzlist"/>
              <w:numPr>
                <w:ilvl w:val="0"/>
                <w:numId w:val="6"/>
              </w:numPr>
            </w:pPr>
            <w:r>
              <w:t>podaje przykłady użytecznych zastosowań promieniowania jądrowego</w:t>
            </w:r>
          </w:p>
          <w:p w:rsidR="004C0CD4" w:rsidRDefault="004C0CD4" w:rsidP="00B4024D">
            <w:pPr>
              <w:pStyle w:val="Akapitzlist"/>
              <w:numPr>
                <w:ilvl w:val="0"/>
                <w:numId w:val="6"/>
              </w:numPr>
            </w:pPr>
            <w:r>
              <w:t>opisuje sposoby zapobiegania negatywnym skutkom promieniowania</w:t>
            </w:r>
          </w:p>
          <w:p w:rsidR="000742D6" w:rsidRDefault="000742D6" w:rsidP="006F1573"/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dostateczną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przykłady skutków działania promieniowania jądrowego na człowieka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wykazuje wkład Marii Skłodowskiej-Curie w badania nad promieniotwórczością</w:t>
            </w:r>
          </w:p>
          <w:p w:rsidR="000742D6" w:rsidRDefault="000742D6" w:rsidP="004C0CD4">
            <w:pPr>
              <w:pStyle w:val="Akapitzlist"/>
              <w:numPr>
                <w:ilvl w:val="0"/>
                <w:numId w:val="6"/>
              </w:numPr>
            </w:pPr>
            <w:r>
              <w:t>pisze proste równania przemian jądrowych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6C4C74">
              <w:t>wymieni</w:t>
            </w:r>
            <w:r>
              <w:t>a</w:t>
            </w:r>
            <w:r w:rsidRPr="006C4C74">
              <w:t xml:space="preserve"> przykłady </w:t>
            </w:r>
            <w:r>
              <w:t>zastosowań wybranych izotopów promieniotwórczych</w:t>
            </w:r>
          </w:p>
          <w:p w:rsidR="00C8766A" w:rsidRDefault="00C8766A" w:rsidP="00C8766A">
            <w:pPr>
              <w:pStyle w:val="Akapitzlist"/>
              <w:numPr>
                <w:ilvl w:val="0"/>
                <w:numId w:val="6"/>
              </w:numPr>
            </w:pPr>
            <w:r>
              <w:t>wyszukuje i prezentuje informacje związane z energetyką jądrową</w:t>
            </w:r>
          </w:p>
          <w:p w:rsidR="000742D6" w:rsidRDefault="000742D6" w:rsidP="00C8766A">
            <w:pPr>
              <w:pStyle w:val="Akapitzlist"/>
              <w:numPr>
                <w:ilvl w:val="0"/>
                <w:numId w:val="6"/>
              </w:numPr>
            </w:pPr>
            <w:r>
              <w:t>rozwiązuje zadania tekstowe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>podaje argumenty za i</w:t>
            </w:r>
            <w:r w:rsidR="00B27877">
              <w:t> </w:t>
            </w:r>
            <w:r>
              <w:t>przeciw stosowaniu radioizotopów w życiu codziennym</w:t>
            </w:r>
          </w:p>
          <w:p w:rsidR="000742D6" w:rsidRDefault="000742D6" w:rsidP="00B27877">
            <w:pPr>
              <w:pStyle w:val="Akapitzlist"/>
              <w:numPr>
                <w:ilvl w:val="0"/>
                <w:numId w:val="6"/>
              </w:numPr>
            </w:pPr>
            <w:r>
              <w:t>rozwiązuje zadania związanie z okresem połowicznego rozpadu</w:t>
            </w:r>
          </w:p>
          <w:p w:rsidR="00243998" w:rsidRDefault="00243998" w:rsidP="00243998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3998">
              <w:rPr>
                <w:rFonts w:asciiTheme="minorHAnsi" w:hAnsiTheme="minorHAnsi" w:cstheme="minorHAnsi"/>
                <w:sz w:val="20"/>
                <w:szCs w:val="20"/>
              </w:rPr>
              <w:t>wyjaśnia, na czym polega zjawisko promieniotwórczości naturalnej i sztucznej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Pr="00243998" w:rsidRDefault="006F1573" w:rsidP="006F1573">
            <w:pPr>
              <w:pStyle w:val="NormalnyWeb"/>
              <w:suppressAutoHyphens/>
              <w:spacing w:before="0" w:beforeAutospacing="0" w:after="0"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3998" w:rsidRDefault="00243998" w:rsidP="00243998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4C0CD4" w:rsidRDefault="004C0CD4" w:rsidP="002E1685">
            <w:pPr>
              <w:ind w:left="175" w:hanging="175"/>
            </w:pPr>
            <w:r w:rsidRPr="00A736D2">
              <w:lastRenderedPageBreak/>
              <w:t xml:space="preserve">4. Uproszczony </w:t>
            </w:r>
            <w:r w:rsidR="002E1685" w:rsidRPr="00E978D6">
              <w:t xml:space="preserve">model </w:t>
            </w:r>
            <w:r w:rsidRPr="00A736D2">
              <w:t>atomu</w:t>
            </w:r>
          </w:p>
        </w:tc>
        <w:tc>
          <w:tcPr>
            <w:tcW w:w="0" w:type="auto"/>
          </w:tcPr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symbole powłok elektronowych i ich pojemność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zapisuje w ujęciu powłokowym konfigurację elektronową wybranych atomów z</w:t>
            </w:r>
            <w:r w:rsidR="00B27877">
              <w:t> </w:t>
            </w:r>
            <w:r>
              <w:t>1. i 2. okresu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formułuje regułę helowca</w:t>
            </w:r>
          </w:p>
          <w:p w:rsidR="004C0CD4" w:rsidRDefault="004C0CD4" w:rsidP="00854E12">
            <w:pPr>
              <w:pStyle w:val="Akapitzlist"/>
              <w:ind w:left="360"/>
            </w:pPr>
          </w:p>
        </w:tc>
        <w:tc>
          <w:tcPr>
            <w:tcW w:w="0" w:type="auto"/>
          </w:tcPr>
          <w:p w:rsidR="004C0CD4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zapisuje w ujęciu </w:t>
            </w:r>
            <w:r w:rsidR="00933520">
              <w:t xml:space="preserve">podpowłokowym </w:t>
            </w:r>
            <w:r w:rsidR="006F1573">
              <w:t xml:space="preserve">oraz </w:t>
            </w:r>
            <w:r w:rsidR="006F1573">
              <w:t xml:space="preserve">skrócony zapis </w:t>
            </w:r>
            <w:r>
              <w:t>konfiguracj</w:t>
            </w:r>
            <w:r w:rsidR="006F1573">
              <w:t>i</w:t>
            </w:r>
            <w:r>
              <w:t xml:space="preserve"> elektronow</w:t>
            </w:r>
            <w:r w:rsidR="006F1573">
              <w:t>ej</w:t>
            </w:r>
            <w:r>
              <w:t xml:space="preserve"> wybranych atomów (do </w:t>
            </w:r>
            <w:r w:rsidRPr="003A5125">
              <w:rPr>
                <w:i/>
              </w:rPr>
              <w:t>Z</w:t>
            </w:r>
            <w:r>
              <w:t> = 20)</w:t>
            </w:r>
            <w:r w:rsidR="006F1573">
              <w:t xml:space="preserve"> </w:t>
            </w:r>
          </w:p>
          <w:p w:rsidR="004C0CD4" w:rsidRDefault="004C0CD4" w:rsidP="009B3938">
            <w:pPr>
              <w:pStyle w:val="Akapitzlist"/>
              <w:numPr>
                <w:ilvl w:val="0"/>
                <w:numId w:val="6"/>
              </w:numPr>
            </w:pPr>
            <w:r>
              <w:t>opisuje sposób powstawania z</w:t>
            </w:r>
            <w:r w:rsidR="00B27877">
              <w:t> </w:t>
            </w:r>
            <w:r>
              <w:t>atomów jonów dodatnich i</w:t>
            </w:r>
            <w:r w:rsidR="009B3938">
              <w:t> </w:t>
            </w:r>
            <w:r>
              <w:t>ujemnych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dostateczną oraz: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>podaje znaczenie pojęcia kwant energii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 xml:space="preserve">zapisuje w ujęciu powłokowym </w:t>
            </w:r>
            <w:r w:rsidR="00933520">
              <w:t xml:space="preserve"> i podpowłokowym </w:t>
            </w:r>
            <w:r>
              <w:t xml:space="preserve">konfigurację elektronową wybranych jonów prostych (do </w:t>
            </w:r>
            <w:r w:rsidRPr="00D86565">
              <w:rPr>
                <w:i/>
              </w:rPr>
              <w:t>Z</w:t>
            </w:r>
            <w:r>
              <w:t> = 20)</w:t>
            </w:r>
          </w:p>
          <w:p w:rsidR="00933520" w:rsidRPr="006D4611" w:rsidRDefault="00933520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A41804">
              <w:t xml:space="preserve">wyjaśnia pojęcia </w:t>
            </w:r>
            <w:r w:rsidRPr="00A41804">
              <w:rPr>
                <w:i/>
              </w:rPr>
              <w:t>orbitale</w:t>
            </w:r>
            <w:r w:rsidRPr="00A41804">
              <w:t xml:space="preserve"> </w:t>
            </w:r>
            <w:r w:rsidRPr="00A41804">
              <w:br/>
            </w:r>
            <w:r w:rsidRPr="00A41804">
              <w:rPr>
                <w:i/>
              </w:rPr>
              <w:t>s</w:t>
            </w:r>
            <w:r w:rsidRPr="00A41804">
              <w:t>,</w:t>
            </w:r>
            <w:r>
              <w:rPr>
                <w:i/>
              </w:rPr>
              <w:t xml:space="preserve"> </w:t>
            </w:r>
            <w:r w:rsidRPr="00A41804">
              <w:rPr>
                <w:i/>
              </w:rPr>
              <w:t>p</w:t>
            </w:r>
            <w:r w:rsidRPr="00A41804">
              <w:t xml:space="preserve">, </w:t>
            </w:r>
            <w:r w:rsidRPr="00A41804">
              <w:rPr>
                <w:i/>
              </w:rPr>
              <w:t>d</w:t>
            </w:r>
            <w:r w:rsidRPr="00A41804">
              <w:t xml:space="preserve">, </w:t>
            </w:r>
            <w:r w:rsidRPr="00A41804">
              <w:rPr>
                <w:i/>
              </w:rPr>
              <w:t>f</w:t>
            </w:r>
            <w:r w:rsidRPr="00A41804">
              <w:t xml:space="preserve"> </w:t>
            </w:r>
          </w:p>
          <w:p w:rsidR="00933520" w:rsidRDefault="00933520" w:rsidP="00E969BF">
            <w:pPr>
              <w:pStyle w:val="Akapitzlist"/>
              <w:ind w:left="170"/>
            </w:pPr>
            <w:bookmarkStart w:id="0" w:name="_GoBack"/>
            <w:bookmarkEnd w:id="0"/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wyjaśnia, na czym polega absorpcja i</w:t>
            </w:r>
            <w:r w:rsidR="00B27877">
              <w:t> </w:t>
            </w:r>
            <w:r>
              <w:t>emisja promieniowania przez atomy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tłumaczy, w jaki sposób powstaje widmo pobudzonego do świecenia atomu wodoru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zasady uproszczonego zapisu konfiguracji elektronowej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4C0CD4" w:rsidRDefault="004C0CD4" w:rsidP="00B4024D">
            <w:pPr>
              <w:pStyle w:val="Akapitzlist"/>
              <w:numPr>
                <w:ilvl w:val="0"/>
                <w:numId w:val="6"/>
              </w:numPr>
            </w:pPr>
            <w:r>
              <w:t>wyszukuje i</w:t>
            </w:r>
            <w:r w:rsidR="00B27877">
              <w:t> </w:t>
            </w:r>
            <w:r>
              <w:t>prezentuje dodatkowe informacje na temat budowy atomu według teorii Bohra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4C0CD4" w:rsidRPr="00E978D6" w:rsidRDefault="004C0CD4" w:rsidP="00B4024D">
            <w:pPr>
              <w:ind w:left="175" w:hanging="175"/>
            </w:pPr>
            <w:r w:rsidRPr="00A736D2">
              <w:t>5. Prawo okresowości a układ okresowy pierwiastków</w:t>
            </w:r>
          </w:p>
        </w:tc>
        <w:tc>
          <w:tcPr>
            <w:tcW w:w="0" w:type="auto"/>
          </w:tcPr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podaje treść prawa okresowości w ujęciu współczesnym</w:t>
            </w:r>
          </w:p>
          <w:p w:rsidR="004C0CD4" w:rsidRDefault="004C0CD4" w:rsidP="00F84E83">
            <w:pPr>
              <w:pStyle w:val="Akapitzlist"/>
              <w:numPr>
                <w:ilvl w:val="0"/>
                <w:numId w:val="6"/>
              </w:numPr>
            </w:pPr>
            <w:r>
              <w:t>określa położenie pierwiastka w układzie okresowym na podstawie rozmieszczenia elektronów w</w:t>
            </w:r>
            <w:r w:rsidR="00B27877">
              <w:t> </w:t>
            </w:r>
            <w:r>
              <w:t>powłokach elektronowych atomu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 xml:space="preserve">omawia budowę układu okresowego </w:t>
            </w:r>
            <w:r w:rsidRPr="003E0E4C">
              <w:lastRenderedPageBreak/>
              <w:t>pierwiastków chemicznych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wskazuje w układzie okresowym pierwiastki chemiczne należące do blok</w:t>
            </w:r>
            <w:r>
              <w:t>ów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oraz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p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określa podstawowe właściwości pierwiastka chemicznego na podstawie znajomości jego położenia w</w:t>
            </w:r>
            <w:r>
              <w:t> </w:t>
            </w:r>
            <w:r w:rsidRPr="003E0E4C">
              <w:t>układzie okresowym</w:t>
            </w:r>
          </w:p>
          <w:p w:rsidR="00F84E83" w:rsidRPr="003E0E4C" w:rsidRDefault="00F84E83" w:rsidP="00F84E83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określa podstawowe właściwości pierwiastka chemicznego na podstawie znajomości jego położenia w</w:t>
            </w:r>
            <w:r>
              <w:t> </w:t>
            </w:r>
            <w:r w:rsidRPr="003E0E4C">
              <w:t>układzie okresowym</w:t>
            </w:r>
          </w:p>
          <w:p w:rsidR="00F84E83" w:rsidRDefault="00F84E83" w:rsidP="009639B3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4C0CD4" w:rsidRPr="00AD329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dopuszczającą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wyjaśnia, co to znaczy okresowość zmian na przykładzie wybranej właściwości pierwiastków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przykłady właściwości pierwiastków chemicznych, które zmieniają się okresowo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wskazuje położenie metali i niemetali w</w:t>
            </w:r>
            <w:r w:rsidR="00B27877">
              <w:t> </w:t>
            </w:r>
            <w:r>
              <w:t>układzie okresowym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dostateczną oraz: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>podaje, kto i kiedy sformułował prawo okresowości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>uzasadnia prawo okresowości, odwołując się do budowy atomu</w:t>
            </w:r>
          </w:p>
          <w:p w:rsidR="004C0CD4" w:rsidRDefault="004C0CD4" w:rsidP="00933520">
            <w:pPr>
              <w:pStyle w:val="Akapitzlist"/>
              <w:numPr>
                <w:ilvl w:val="0"/>
                <w:numId w:val="6"/>
              </w:numPr>
            </w:pPr>
            <w:r>
              <w:t xml:space="preserve">zapisuje wzory elektronowe pierwiastków do </w:t>
            </w:r>
            <w:r w:rsidRPr="00241C39">
              <w:rPr>
                <w:i/>
              </w:rPr>
              <w:t>Z</w:t>
            </w:r>
            <w:r>
              <w:t> = 20</w:t>
            </w:r>
          </w:p>
          <w:p w:rsidR="00933520" w:rsidRPr="003E0E4C" w:rsidRDefault="00933520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lastRenderedPageBreak/>
              <w:t>analizuje zmienność charakteru chemicznego pierwiastków grup głównych zależnie od ich położenia w</w:t>
            </w:r>
            <w:r>
              <w:t> </w:t>
            </w:r>
            <w:r w:rsidRPr="003E0E4C">
              <w:t>układzie okresowym</w:t>
            </w:r>
          </w:p>
          <w:p w:rsidR="00933520" w:rsidRPr="003E0E4C" w:rsidRDefault="00933520" w:rsidP="00933520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wykazuje zależność między położeniem pierwiastka chemicznego w danej grupie i</w:t>
            </w:r>
            <w:r>
              <w:t> </w:t>
            </w:r>
            <w:r w:rsidRPr="003E0E4C">
              <w:t>bloku energetycznym a</w:t>
            </w:r>
            <w:r>
              <w:t> </w:t>
            </w:r>
            <w:r w:rsidRPr="003E0E4C">
              <w:t>konfiguracją elektronową powłoki walencyjnej</w:t>
            </w:r>
          </w:p>
          <w:p w:rsidR="00933520" w:rsidRDefault="00933520" w:rsidP="009639B3"/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>interpretuje wykresy przedstawiaj</w:t>
            </w:r>
            <w:r w:rsidR="009B3938">
              <w:t>ące zmiany promieni atomowych i energii jonizacji w </w:t>
            </w:r>
            <w:r>
              <w:t>grupach i</w:t>
            </w:r>
            <w:r w:rsidR="00B27877">
              <w:t> </w:t>
            </w:r>
            <w:r>
              <w:t>okresach</w:t>
            </w:r>
          </w:p>
        </w:tc>
        <w:tc>
          <w:tcPr>
            <w:tcW w:w="0" w:type="auto"/>
          </w:tcPr>
          <w:p w:rsidR="004C0CD4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4C0CD4" w:rsidRDefault="004C0CD4" w:rsidP="009B3938">
            <w:pPr>
              <w:pStyle w:val="Akapitzlist"/>
              <w:numPr>
                <w:ilvl w:val="0"/>
                <w:numId w:val="6"/>
              </w:numPr>
            </w:pPr>
            <w:r>
              <w:t>przewiduje charakter zmian temperatury topnienia, wrzenia, gęstości i masy atomowej pierwiastków wraz ze wzrostem liczby atomowej</w:t>
            </w:r>
          </w:p>
          <w:p w:rsidR="004C0CD4" w:rsidRDefault="004C0CD4" w:rsidP="009B3938">
            <w:pPr>
              <w:pStyle w:val="Akapitzlist"/>
              <w:numPr>
                <w:ilvl w:val="0"/>
                <w:numId w:val="6"/>
              </w:numPr>
            </w:pPr>
            <w:r>
              <w:t>wyszukuje i</w:t>
            </w:r>
            <w:r w:rsidR="00B27877">
              <w:t> </w:t>
            </w:r>
            <w:r>
              <w:t xml:space="preserve">prezentuje informacje związane </w:t>
            </w:r>
            <w:r>
              <w:lastRenderedPageBreak/>
              <w:t>z</w:t>
            </w:r>
            <w:r w:rsidR="00B27877">
              <w:t> </w:t>
            </w:r>
            <w:r>
              <w:t>odkryciem prawa okresowości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4C0CD4" w:rsidRPr="00E978D6" w:rsidRDefault="004C0CD4" w:rsidP="00B4024D">
            <w:pPr>
              <w:ind w:left="175" w:hanging="175"/>
            </w:pPr>
            <w:r w:rsidRPr="00E978D6">
              <w:lastRenderedPageBreak/>
              <w:t>6</w:t>
            </w:r>
            <w:r w:rsidRPr="00A736D2">
              <w:t>. Struktura elektronowa atomu</w:t>
            </w:r>
          </w:p>
        </w:tc>
        <w:tc>
          <w:tcPr>
            <w:tcW w:w="0" w:type="auto"/>
          </w:tcPr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symbole podpowłok elektronowych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określa pojemność podpowłok elektronowych </w:t>
            </w:r>
            <w:r w:rsidRPr="00241C39">
              <w:rPr>
                <w:i/>
              </w:rPr>
              <w:t>s</w:t>
            </w:r>
            <w:r>
              <w:t xml:space="preserve"> i </w:t>
            </w:r>
            <w:r w:rsidRPr="00241C39">
              <w:rPr>
                <w:i/>
              </w:rPr>
              <w:t>p</w:t>
            </w:r>
          </w:p>
        </w:tc>
        <w:tc>
          <w:tcPr>
            <w:tcW w:w="0" w:type="auto"/>
          </w:tcPr>
          <w:p w:rsidR="004C0CD4" w:rsidRPr="00AD329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67763F" w:rsidRDefault="0067763F" w:rsidP="0067763F">
            <w:pPr>
              <w:pStyle w:val="Akapitzlist"/>
              <w:numPr>
                <w:ilvl w:val="0"/>
                <w:numId w:val="6"/>
              </w:numPr>
            </w:pPr>
            <w:r>
              <w:t>podaje zależności między podpowłokami a powłokami elektronowymi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zapisuje konfigurację elektronową atomów pierwiastków do </w:t>
            </w:r>
            <w:r w:rsidRPr="00241C39">
              <w:rPr>
                <w:i/>
              </w:rPr>
              <w:t>Z</w:t>
            </w:r>
            <w:r>
              <w:t> = 20 z</w:t>
            </w:r>
            <w:r w:rsidR="00B27877">
              <w:t> </w:t>
            </w:r>
            <w:r>
              <w:t>uwzględnieniem podpowłok elektronowych</w:t>
            </w:r>
          </w:p>
        </w:tc>
        <w:tc>
          <w:tcPr>
            <w:tcW w:w="0" w:type="auto"/>
          </w:tcPr>
          <w:p w:rsidR="004C0CD4" w:rsidRDefault="004C0CD4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4C0CD4" w:rsidRPr="00E75DF8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E75DF8">
              <w:t>interpretuje pojęcie chmura elektronowa jako przestrzeń w</w:t>
            </w:r>
            <w:r w:rsidR="00B27877">
              <w:t> </w:t>
            </w:r>
            <w:r w:rsidR="00BD3B97">
              <w:t>atomie zajmowana</w:t>
            </w:r>
            <w:r w:rsidRPr="00E75DF8">
              <w:t xml:space="preserve"> przez elektrony</w:t>
            </w:r>
          </w:p>
          <w:p w:rsidR="004C0CD4" w:rsidRPr="00052600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052600">
              <w:lastRenderedPageBreak/>
              <w:t>opisuje kształt chmur elektronowych w</w:t>
            </w:r>
            <w:r w:rsidR="00B27877">
              <w:t> </w:t>
            </w:r>
            <w:r w:rsidRPr="00052600">
              <w:t xml:space="preserve">atomie dla podpowłok </w:t>
            </w:r>
            <w:r w:rsidRPr="00241C39">
              <w:rPr>
                <w:i/>
              </w:rPr>
              <w:t>s</w:t>
            </w:r>
            <w:r w:rsidRPr="00052600">
              <w:t xml:space="preserve"> i </w:t>
            </w:r>
            <w:r w:rsidRPr="00241C39">
              <w:rPr>
                <w:i/>
              </w:rPr>
              <w:t>p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podaje zakaz </w:t>
            </w:r>
            <w:proofErr w:type="spellStart"/>
            <w:r>
              <w:t>Pauliego</w:t>
            </w:r>
            <w:proofErr w:type="spellEnd"/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 xml:space="preserve">zapisuje konfigurację elektronową jonów prostych pierwiastków do </w:t>
            </w:r>
            <w:r w:rsidRPr="00CF6104">
              <w:rPr>
                <w:i/>
              </w:rPr>
              <w:t>Z</w:t>
            </w:r>
            <w:r>
              <w:t> = 20 z</w:t>
            </w:r>
            <w:r w:rsidR="00B27877">
              <w:t> </w:t>
            </w:r>
            <w:r>
              <w:t>uwzględnieniem podpowłok elektronowych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podaje skrócony zapis kon</w:t>
            </w:r>
            <w:r w:rsidR="009B3938">
              <w:t>figuracji elektronowej atomów i </w:t>
            </w:r>
            <w:r>
              <w:t xml:space="preserve">jonów podanych </w:t>
            </w:r>
            <w:r>
              <w:lastRenderedPageBreak/>
              <w:t>pierwiastków chemicznych</w:t>
            </w:r>
          </w:p>
        </w:tc>
        <w:tc>
          <w:tcPr>
            <w:tcW w:w="0" w:type="auto"/>
          </w:tcPr>
          <w:p w:rsidR="004C0CD4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określa pojemność podpowłok elektronowych </w:t>
            </w:r>
            <w:r w:rsidRPr="00241C39">
              <w:rPr>
                <w:i/>
              </w:rPr>
              <w:t>d</w:t>
            </w:r>
            <w:r>
              <w:t xml:space="preserve"> i </w:t>
            </w:r>
            <w:r w:rsidRPr="00241C39">
              <w:rPr>
                <w:i/>
              </w:rPr>
              <w:t>f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 xml:space="preserve">zapisuje konfigurację elektronową atomów </w:t>
            </w:r>
            <w:r>
              <w:lastRenderedPageBreak/>
              <w:t xml:space="preserve">pierwiastków do </w:t>
            </w:r>
            <w:r w:rsidRPr="00241C39">
              <w:rPr>
                <w:i/>
              </w:rPr>
              <w:t>Z</w:t>
            </w:r>
            <w:r>
              <w:t> = 36 z</w:t>
            </w:r>
            <w:r w:rsidR="00B27877">
              <w:t> </w:t>
            </w:r>
            <w:r>
              <w:t>uwzglę</w:t>
            </w:r>
            <w:r w:rsidR="00B27877">
              <w:t>d</w:t>
            </w:r>
            <w:r>
              <w:t xml:space="preserve">nieniem </w:t>
            </w:r>
            <w:proofErr w:type="spellStart"/>
            <w:r>
              <w:t>podpowłok</w:t>
            </w:r>
            <w:proofErr w:type="spellEnd"/>
            <w:r>
              <w:t xml:space="preserve"> elektronowych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4C0CD4" w:rsidRPr="00E978D6" w:rsidRDefault="004C0CD4" w:rsidP="00B4024D">
            <w:pPr>
              <w:ind w:left="175" w:hanging="175"/>
            </w:pPr>
            <w:r w:rsidRPr="00E978D6">
              <w:lastRenderedPageBreak/>
              <w:t>7</w:t>
            </w:r>
            <w:r w:rsidRPr="00A736D2">
              <w:t>. Uk</w:t>
            </w:r>
            <w:r w:rsidRPr="00A736D2">
              <w:rPr>
                <w:rFonts w:hint="eastAsia"/>
              </w:rPr>
              <w:t>ł</w:t>
            </w:r>
            <w:r w:rsidRPr="00A736D2">
              <w:t>ad okresowy pierwiastk</w:t>
            </w:r>
            <w:r w:rsidRPr="00A736D2">
              <w:rPr>
                <w:rFonts w:hint="eastAsia"/>
              </w:rPr>
              <w:t>ó</w:t>
            </w:r>
            <w:r w:rsidRPr="00A736D2">
              <w:t>w a budowa atomu</w:t>
            </w:r>
          </w:p>
        </w:tc>
        <w:tc>
          <w:tcPr>
            <w:tcW w:w="0" w:type="auto"/>
          </w:tcPr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omawia podział układu okresowego pierwiastków chemicznych na grupy, okresy i bloki konfiguracyjne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>wskazuje elektrony walencyjne i elektrony rdzenia atomowego w</w:t>
            </w:r>
            <w:r w:rsidR="00B27877">
              <w:t> </w:t>
            </w:r>
            <w:r>
              <w:t xml:space="preserve">zapisie konfiguracji elektronowej </w:t>
            </w:r>
            <w:r w:rsidRPr="007A3FC3">
              <w:t xml:space="preserve">pierwiastków (do </w:t>
            </w:r>
            <w:r w:rsidRPr="007A3FC3">
              <w:rPr>
                <w:i/>
              </w:rPr>
              <w:t>Z</w:t>
            </w:r>
            <w:r>
              <w:t> = 20)</w:t>
            </w:r>
          </w:p>
        </w:tc>
        <w:tc>
          <w:tcPr>
            <w:tcW w:w="0" w:type="auto"/>
          </w:tcPr>
          <w:p w:rsidR="004C0CD4" w:rsidRPr="00AD3297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pisze konfigurację elektronową atomu pierwiastka należącego do bloku </w:t>
            </w:r>
            <w:r w:rsidRPr="00CF6104">
              <w:rPr>
                <w:i/>
              </w:rPr>
              <w:t>s</w:t>
            </w:r>
            <w:r>
              <w:t xml:space="preserve"> lub bloku </w:t>
            </w:r>
            <w:r w:rsidRPr="00CF6104">
              <w:rPr>
                <w:i/>
              </w:rPr>
              <w:t>p</w:t>
            </w:r>
            <w:r>
              <w:t xml:space="preserve">, na podstawie jego położenia w układzie okresowym (do </w:t>
            </w:r>
            <w:r w:rsidRPr="00CF6104">
              <w:rPr>
                <w:i/>
              </w:rPr>
              <w:t>Z</w:t>
            </w:r>
            <w:r>
              <w:t> = 20)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t>określa położenie pierwiastka w układzie okresowym na podstawie rozmieszczenia elektronów w</w:t>
            </w:r>
            <w:r w:rsidR="00B27877">
              <w:t> </w:t>
            </w:r>
            <w:r>
              <w:t xml:space="preserve">podpowłokach </w:t>
            </w:r>
            <w:r>
              <w:lastRenderedPageBreak/>
              <w:t xml:space="preserve">elektronowych atomu (do </w:t>
            </w:r>
            <w:r w:rsidRPr="00CF6104">
              <w:rPr>
                <w:i/>
              </w:rPr>
              <w:t>Z</w:t>
            </w:r>
            <w:r>
              <w:t> = 20)</w:t>
            </w:r>
          </w:p>
        </w:tc>
        <w:tc>
          <w:tcPr>
            <w:tcW w:w="0" w:type="auto"/>
          </w:tcPr>
          <w:p w:rsidR="004C0CD4" w:rsidRDefault="004C0CD4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pisze konfigurację elektronową wybranych pierwiastków chemicznych bloku </w:t>
            </w:r>
            <w:r w:rsidRPr="00CF6104">
              <w:rPr>
                <w:i/>
              </w:rPr>
              <w:t>p</w:t>
            </w:r>
            <w:r>
              <w:t xml:space="preserve"> 4. okresu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wskazuje elektrony walencyjne i elektrony rdzenia atomowego w</w:t>
            </w:r>
            <w:r w:rsidR="00B27877">
              <w:t> </w:t>
            </w:r>
            <w:r>
              <w:t xml:space="preserve">zapisie konfiguracji elektronowej wybranych pierwiastków bloku </w:t>
            </w:r>
            <w:r w:rsidRPr="004E1451">
              <w:rPr>
                <w:i/>
              </w:rPr>
              <w:t>p</w:t>
            </w:r>
            <w:r>
              <w:t xml:space="preserve"> 4. okresu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określa położenie pierwiastka w układzie okresowym na podstawie rozmieszczenia elektronów w</w:t>
            </w:r>
            <w:r w:rsidR="00B27877">
              <w:t> </w:t>
            </w:r>
            <w:r>
              <w:t xml:space="preserve">podpowłokach elektronowych atomu bloku </w:t>
            </w:r>
            <w:r w:rsidRPr="004E1451">
              <w:rPr>
                <w:i/>
              </w:rPr>
              <w:t>p</w:t>
            </w:r>
            <w:r>
              <w:t xml:space="preserve"> 4. okresu</w:t>
            </w:r>
          </w:p>
        </w:tc>
        <w:tc>
          <w:tcPr>
            <w:tcW w:w="0" w:type="auto"/>
          </w:tcPr>
          <w:p w:rsidR="004C0CD4" w:rsidRPr="00444D47" w:rsidRDefault="004C0CD4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 xml:space="preserve">pisze konfigurację elektronową wybranych pierwiastków chemicznych bloku </w:t>
            </w:r>
            <w:r w:rsidRPr="004E1451">
              <w:rPr>
                <w:i/>
              </w:rPr>
              <w:t>d</w:t>
            </w:r>
            <w:r>
              <w:t xml:space="preserve"> 4. okresu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>
              <w:t>wskazuje elektrony walencyjne i elektrony rdzenia atomowego w</w:t>
            </w:r>
            <w:r w:rsidR="00B27877">
              <w:t> </w:t>
            </w:r>
            <w:r>
              <w:t xml:space="preserve">zapisie konfiguracji elektronowej wybranych </w:t>
            </w:r>
            <w:r>
              <w:lastRenderedPageBreak/>
              <w:t xml:space="preserve">pierwiastków bloku </w:t>
            </w:r>
            <w:r w:rsidRPr="004E1451">
              <w:rPr>
                <w:i/>
              </w:rPr>
              <w:t>d</w:t>
            </w:r>
            <w:r>
              <w:t xml:space="preserve"> 4. okresu</w:t>
            </w:r>
          </w:p>
          <w:p w:rsidR="004C0CD4" w:rsidRDefault="004C0CD4" w:rsidP="00B27877">
            <w:pPr>
              <w:pStyle w:val="Akapitzlist"/>
              <w:numPr>
                <w:ilvl w:val="0"/>
                <w:numId w:val="6"/>
              </w:numPr>
            </w:pPr>
            <w:r w:rsidRPr="00403C15">
              <w:t>określa położenie pierwiastka w układzie okresowym na podstawie rozmieszczenia elektronów w</w:t>
            </w:r>
            <w:r w:rsidR="00B27877">
              <w:t> </w:t>
            </w:r>
            <w:r w:rsidRPr="00403C15">
              <w:t xml:space="preserve">podpowłokach elektronowych atomu bloku </w:t>
            </w:r>
            <w:r w:rsidRPr="004E1451">
              <w:rPr>
                <w:i/>
              </w:rPr>
              <w:t>d</w:t>
            </w:r>
            <w:r w:rsidRPr="00403C15">
              <w:t xml:space="preserve"> </w:t>
            </w:r>
            <w:r>
              <w:t>4.</w:t>
            </w:r>
            <w:r w:rsidRPr="00403C15">
              <w:t xml:space="preserve"> okresu</w:t>
            </w:r>
          </w:p>
        </w:tc>
        <w:tc>
          <w:tcPr>
            <w:tcW w:w="0" w:type="auto"/>
          </w:tcPr>
          <w:p w:rsidR="004C0CD4" w:rsidRDefault="004C0CD4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4C0CD4" w:rsidRPr="00403C15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403C15">
              <w:t>pisze konfigurację elektronową wybranych pierwia</w:t>
            </w:r>
            <w:r>
              <w:t xml:space="preserve">stków chemicznych bloków </w:t>
            </w:r>
            <w:r w:rsidRPr="004E1451">
              <w:rPr>
                <w:i/>
              </w:rPr>
              <w:t>s</w:t>
            </w:r>
            <w:r>
              <w:t xml:space="preserve"> i</w:t>
            </w:r>
            <w:r w:rsidR="009B3938">
              <w:t> </w:t>
            </w:r>
            <w:r w:rsidRPr="004E1451">
              <w:rPr>
                <w:i/>
              </w:rPr>
              <w:t>p</w:t>
            </w:r>
            <w:r>
              <w:t xml:space="preserve"> 5.</w:t>
            </w:r>
            <w:r w:rsidRPr="00403C15">
              <w:t xml:space="preserve"> i </w:t>
            </w:r>
            <w:r>
              <w:t>6.</w:t>
            </w:r>
            <w:r w:rsidRPr="00403C15">
              <w:t xml:space="preserve"> okresu</w:t>
            </w:r>
          </w:p>
          <w:p w:rsidR="004C0CD4" w:rsidRPr="00403C15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403C15">
              <w:t xml:space="preserve">wskazuje elektrony walencyjne </w:t>
            </w:r>
            <w:r w:rsidR="009B3938">
              <w:t>i elektrony rdzenia atomowego w </w:t>
            </w:r>
            <w:r w:rsidRPr="00403C15">
              <w:t>zapisie konfiguracji elektron</w:t>
            </w:r>
            <w:r>
              <w:t xml:space="preserve">owej pierwiastków bloków </w:t>
            </w:r>
            <w:r w:rsidRPr="004E1451">
              <w:rPr>
                <w:i/>
              </w:rPr>
              <w:t>s</w:t>
            </w:r>
            <w:r>
              <w:t xml:space="preserve"> i</w:t>
            </w:r>
            <w:r w:rsidR="0054212E">
              <w:t> </w:t>
            </w:r>
            <w:r w:rsidRPr="004E1451">
              <w:rPr>
                <w:i/>
              </w:rPr>
              <w:t>p</w:t>
            </w:r>
            <w:r>
              <w:t xml:space="preserve"> 5.</w:t>
            </w:r>
            <w:r w:rsidRPr="00403C15">
              <w:t xml:space="preserve"> i </w:t>
            </w:r>
            <w:r>
              <w:t>6.</w:t>
            </w:r>
            <w:r w:rsidRPr="00403C15">
              <w:t xml:space="preserve"> okresu</w:t>
            </w:r>
          </w:p>
          <w:p w:rsidR="004C0CD4" w:rsidRDefault="004C0CD4" w:rsidP="004C0CD4">
            <w:pPr>
              <w:pStyle w:val="Akapitzlist"/>
              <w:numPr>
                <w:ilvl w:val="0"/>
                <w:numId w:val="6"/>
              </w:numPr>
            </w:pPr>
            <w:r w:rsidRPr="00403C15">
              <w:lastRenderedPageBreak/>
              <w:t>określa położenie pierwiastka w układzie okresowym na podstawie rozmieszczenia elektronów w podpowłok</w:t>
            </w:r>
            <w:r>
              <w:t xml:space="preserve">ach elektronowych atomów </w:t>
            </w:r>
            <w:r w:rsidRPr="004E1451">
              <w:rPr>
                <w:i/>
              </w:rPr>
              <w:t>s</w:t>
            </w:r>
            <w:r>
              <w:t xml:space="preserve"> i </w:t>
            </w:r>
            <w:r w:rsidRPr="004E1451">
              <w:rPr>
                <w:i/>
              </w:rPr>
              <w:t>p</w:t>
            </w:r>
            <w:r>
              <w:t xml:space="preserve"> 5.</w:t>
            </w:r>
            <w:r w:rsidRPr="00403C15">
              <w:t xml:space="preserve"> i </w:t>
            </w:r>
            <w:r>
              <w:t>6.</w:t>
            </w:r>
            <w:r w:rsidRPr="00403C15">
              <w:t xml:space="preserve"> </w:t>
            </w:r>
            <w:r w:rsidR="006F1573" w:rsidRPr="00403C15">
              <w:t>O</w:t>
            </w:r>
            <w:r w:rsidRPr="00403C15">
              <w:t>kresu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927428" w:rsidRPr="00E978D6" w:rsidTr="002A1B50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2A1B50" w:rsidRDefault="00927428" w:rsidP="00B4024D">
            <w:pPr>
              <w:ind w:left="175" w:hanging="175"/>
              <w:jc w:val="center"/>
              <w:rPr>
                <w:b/>
                <w:color w:val="FFFFFF" w:themeColor="background1"/>
                <w:sz w:val="24"/>
              </w:rPr>
            </w:pPr>
            <w:r w:rsidRPr="002A1B50">
              <w:rPr>
                <w:b/>
                <w:color w:val="FFFFFF" w:themeColor="background1"/>
                <w:sz w:val="24"/>
              </w:rPr>
              <w:lastRenderedPageBreak/>
              <w:t>WIĄZANIA CHEMICZNE I ODDZIAŁYWANIA MIĘDZYCZĄSTECZKOWE</w:t>
            </w:r>
          </w:p>
        </w:tc>
      </w:tr>
      <w:tr w:rsidR="00DE620B" w:rsidRPr="00DB2C65" w:rsidTr="0067763F">
        <w:tc>
          <w:tcPr>
            <w:tcW w:w="0" w:type="auto"/>
          </w:tcPr>
          <w:p w:rsidR="00927428" w:rsidRPr="00DB2C65" w:rsidRDefault="00927428" w:rsidP="00B4024D">
            <w:pPr>
              <w:ind w:left="175" w:hanging="175"/>
            </w:pPr>
            <w:r w:rsidRPr="00DB2C65">
              <w:t>8. Wiązania jonowe i metaliczne</w:t>
            </w:r>
          </w:p>
        </w:tc>
        <w:tc>
          <w:tcPr>
            <w:tcW w:w="0" w:type="auto"/>
          </w:tcPr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>definiuje pojęcie wiązanie jonowe</w:t>
            </w:r>
            <w:r w:rsidR="00CA3128" w:rsidRPr="00DB2C65">
              <w:t xml:space="preserve"> i metaliczne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>podaje przyk</w:t>
            </w:r>
            <w:r w:rsidR="00BD3B97" w:rsidRPr="00DB2C65">
              <w:t>łady związków o budowie jonowej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>opisuje budowę oraz wymienia właściwości fizyczne związków jonowych</w:t>
            </w:r>
            <w:r w:rsidR="00BD3B97" w:rsidRPr="00DB2C65">
              <w:t xml:space="preserve"> na przykładzie chlorku sodu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>definiuje pojęcie wiązanie metaliczne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lastRenderedPageBreak/>
              <w:t>opisuje budowę oraz wymienia właściwości fizyczne metali</w:t>
            </w:r>
          </w:p>
          <w:p w:rsidR="00CA3128" w:rsidRPr="00DB2C65" w:rsidRDefault="00CA3128" w:rsidP="00CA3128">
            <w:pPr>
              <w:pStyle w:val="NormalnyWeb"/>
              <w:spacing w:before="0" w:beforeAutospacing="0" w:after="0" w:line="259" w:lineRule="auto"/>
              <w:ind w:left="170"/>
            </w:pPr>
          </w:p>
        </w:tc>
        <w:tc>
          <w:tcPr>
            <w:tcW w:w="0" w:type="auto"/>
          </w:tcPr>
          <w:p w:rsidR="00927428" w:rsidRPr="00DB2C65" w:rsidRDefault="00BD3B97" w:rsidP="00854E12">
            <w:pPr>
              <w:rPr>
                <w:i/>
              </w:rPr>
            </w:pPr>
            <w:r w:rsidRPr="00DB2C65">
              <w:rPr>
                <w:i/>
              </w:rPr>
              <w:lastRenderedPageBreak/>
              <w:t>w</w:t>
            </w:r>
            <w:r w:rsidR="00927428" w:rsidRPr="00DB2C65">
              <w:rPr>
                <w:i/>
              </w:rPr>
              <w:t>ymagania na ocenę dopuszczającą oraz: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>określa obecność wiązania jonowego w</w:t>
            </w:r>
            <w:r w:rsidR="00BD3B97" w:rsidRPr="00DB2C65">
              <w:t> </w:t>
            </w:r>
            <w:r w:rsidRPr="00DB2C65">
              <w:t>związku chemicznym na podstawie liczby elektronów walencyjnych atomów łączących się pierwiastków</w:t>
            </w:r>
          </w:p>
          <w:p w:rsidR="00927428" w:rsidRPr="00DB2C65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DB2C65">
              <w:t xml:space="preserve">ilustruje graficznie i opisuje tworzenie się wiązania jonowego </w:t>
            </w:r>
            <w:r w:rsidRPr="00DB2C65">
              <w:lastRenderedPageBreak/>
              <w:t>między ato</w:t>
            </w:r>
            <w:r w:rsidR="00BD3B97" w:rsidRPr="00DB2C65">
              <w:t>mami metali i atomami niemetali</w:t>
            </w:r>
          </w:p>
          <w:p w:rsidR="00CA3128" w:rsidRPr="00DB2C65" w:rsidRDefault="00CA3128" w:rsidP="00CA3128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wyjaśnia właściwości metali na podstawie znajomości natury wiązania metalicznego</w:t>
            </w:r>
          </w:p>
          <w:p w:rsidR="00CA3128" w:rsidRPr="00DB2C65" w:rsidRDefault="00CA3128" w:rsidP="00CA3128">
            <w:pPr>
              <w:pStyle w:val="NormalnyWeb"/>
              <w:spacing w:before="0" w:beforeAutospacing="0" w:after="0" w:line="259" w:lineRule="auto"/>
              <w:ind w:left="293" w:hanging="293"/>
              <w:rPr>
                <w:sz w:val="22"/>
                <w:szCs w:val="22"/>
              </w:rPr>
            </w:pPr>
          </w:p>
          <w:p w:rsidR="00CA3128" w:rsidRPr="00DB2C65" w:rsidRDefault="00CA3128" w:rsidP="00CA3128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Pr="00DB2C65" w:rsidRDefault="00BD3B97" w:rsidP="00854E12">
            <w:r w:rsidRPr="00DB2C65">
              <w:rPr>
                <w:i/>
              </w:rPr>
              <w:lastRenderedPageBreak/>
              <w:t>w</w:t>
            </w:r>
            <w:r w:rsidR="00927428" w:rsidRPr="00DB2C65">
              <w:rPr>
                <w:i/>
              </w:rPr>
              <w:t>ymagania na ocenę dostateczną oraz: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 xml:space="preserve">uzasadnia powstawanie </w:t>
            </w:r>
            <w:r w:rsidR="001755C0" w:rsidRPr="00DB2C65">
              <w:t xml:space="preserve">wiązania jonowego </w:t>
            </w:r>
            <w:r w:rsidRPr="00DB2C65">
              <w:t>dążnością atomów do uzyskania trwałej konfiguracji el</w:t>
            </w:r>
            <w:r w:rsidR="00BD3B97" w:rsidRPr="00DB2C65">
              <w:t>ektronowej najbliższego helowca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>wyjaśnia na wybranych przykładach związków jonowych</w:t>
            </w:r>
            <w:r w:rsidR="00BD3B97" w:rsidRPr="00DB2C65">
              <w:t>,</w:t>
            </w:r>
            <w:r w:rsidRPr="00DB2C65">
              <w:t xml:space="preserve"> na czym </w:t>
            </w:r>
            <w:r w:rsidRPr="00DB2C65">
              <w:lastRenderedPageBreak/>
              <w:t>polega istota wiązania jonowego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  <w:rPr>
                <w:color w:val="FF0000"/>
              </w:rPr>
            </w:pPr>
            <w:r w:rsidRPr="00DB2C65">
              <w:t>wskazuje związki jonowe w zbiorze substancji o podanych wzorach chemiczny</w:t>
            </w:r>
            <w:r w:rsidR="00BD3B97" w:rsidRPr="00DB2C65">
              <w:t>ch lub nazwach systematycznych</w:t>
            </w:r>
          </w:p>
          <w:p w:rsidR="00CA3128" w:rsidRPr="00DB2C65" w:rsidRDefault="00CA3128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 xml:space="preserve">omawia sposób, w jaki atomy pierwiastków chemicznych bloku </w:t>
            </w:r>
            <w:r w:rsidRPr="00DB2C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2C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 xml:space="preserve"> osiągają trwałe konfiguracje elektronowe (tworzenie jonów</w:t>
            </w:r>
            <w:r w:rsidRPr="00DB2C6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CA3128" w:rsidRPr="00DB2C65" w:rsidRDefault="00CA3128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color w:val="FF0000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charakteryzuje wiązanie metaliczne  oraz podaje przykłady ich powstawania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zapisuje równania reakcji powstawania jonów i tworzenia wiązania jonowego</w:t>
            </w:r>
          </w:p>
          <w:p w:rsid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porównuje właściwości substancji jonowych, cząsteczkowych,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zapisuje wzory elektronowe (wzory kropkowe) i kreskowe cząsteczek, </w:t>
            </w:r>
          </w:p>
        </w:tc>
        <w:tc>
          <w:tcPr>
            <w:tcW w:w="0" w:type="auto"/>
          </w:tcPr>
          <w:p w:rsidR="00927428" w:rsidRPr="00DB2C65" w:rsidRDefault="00BD3B97" w:rsidP="00854E12">
            <w:pPr>
              <w:pStyle w:val="Akapitzlist"/>
              <w:ind w:left="0"/>
              <w:rPr>
                <w:i/>
              </w:rPr>
            </w:pPr>
            <w:r w:rsidRPr="00DB2C65">
              <w:rPr>
                <w:i/>
              </w:rPr>
              <w:lastRenderedPageBreak/>
              <w:t>w</w:t>
            </w:r>
            <w:r w:rsidR="00927428" w:rsidRPr="00DB2C65">
              <w:rPr>
                <w:i/>
              </w:rPr>
              <w:t>ymagania na ocenę dobrą oraz: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>identyfikuje związki jonowe na podstawie obserwowanych właściwości substancji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>porównuje na wybranych przykładach budowę oraz właściwości fizyczne substancji tworzących k</w:t>
            </w:r>
            <w:r w:rsidR="00BD3B97" w:rsidRPr="00DB2C65">
              <w:t xml:space="preserve">ryształy </w:t>
            </w:r>
            <w:r w:rsidR="00BD3B97" w:rsidRPr="00DB2C65">
              <w:lastRenderedPageBreak/>
              <w:t>jonowe oraz metaliczne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>wyjaśnia wpływ wiązania metalicznego na właściwości fizyczne metali i ich stopów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analizuje mechanizm przewodzenia prądu elektrycznego przez metale i stopione sole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wyjaśnia wpływ rodzaju wiązania na właściwości fizyczne substancji</w:t>
            </w:r>
          </w:p>
          <w:p w:rsidR="00DB2C65" w:rsidRPr="00DB2C65" w:rsidRDefault="00DB2C65" w:rsidP="00DB2C65">
            <w:pPr>
              <w:pStyle w:val="NormalnyWeb"/>
              <w:spacing w:before="0" w:beforeAutospacing="0" w:after="0" w:line="259" w:lineRule="auto"/>
              <w:ind w:left="170"/>
            </w:pPr>
          </w:p>
        </w:tc>
        <w:tc>
          <w:tcPr>
            <w:tcW w:w="0" w:type="auto"/>
          </w:tcPr>
          <w:p w:rsidR="00927428" w:rsidRPr="00DB2C65" w:rsidRDefault="00BD3B97" w:rsidP="00854E12">
            <w:pPr>
              <w:rPr>
                <w:i/>
              </w:rPr>
            </w:pPr>
            <w:r w:rsidRPr="00DB2C65">
              <w:rPr>
                <w:i/>
              </w:rPr>
              <w:lastRenderedPageBreak/>
              <w:t>w</w:t>
            </w:r>
            <w:r w:rsidR="00927428" w:rsidRPr="00DB2C65">
              <w:rPr>
                <w:i/>
              </w:rPr>
              <w:t>ymagania na ocenę bardzo dobrą oraz:</w:t>
            </w:r>
          </w:p>
          <w:p w:rsidR="00927428" w:rsidRPr="00DB2C65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t>wyszukuje i prezentuje informacje na temat warunków przewodzenia prądu pr</w:t>
            </w:r>
            <w:r w:rsidR="00BD3B97" w:rsidRPr="00DB2C65">
              <w:t>zez związki o budowie jonowej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 xml:space="preserve">określa rodzaje oddziaływań między atomami </w:t>
            </w:r>
            <w:r w:rsidRPr="00DB2C6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cząsteczkami na podstawie wzoru </w:t>
            </w:r>
            <w:r w:rsidRPr="00DB2C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chemicznego lub informacji o oddziaływaniu</w:t>
            </w:r>
          </w:p>
          <w:p w:rsidR="00DB2C65" w:rsidRPr="006F1573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 xml:space="preserve">projektuje i przeprowadza doświadczenie </w:t>
            </w:r>
            <w:r w:rsidRPr="00DB2C65">
              <w:rPr>
                <w:rFonts w:asciiTheme="minorHAnsi" w:hAnsiTheme="minorHAnsi" w:cstheme="minorHAnsi"/>
                <w:i/>
                <w:sz w:val="22"/>
                <w:szCs w:val="22"/>
              </w:rPr>
              <w:t>Badanie właściwości fizycznych substancji tworzących kryształy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Pr="00DB2C65" w:rsidRDefault="006F1573" w:rsidP="006F1573">
            <w:pPr>
              <w:pStyle w:val="NormalnyWeb"/>
              <w:spacing w:before="0" w:beforeAutospacing="0" w:after="0" w:line="259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2C65" w:rsidRPr="00DB2C65" w:rsidRDefault="00DB2C65" w:rsidP="00DB2C65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Pr="00A05565" w:rsidRDefault="00927428" w:rsidP="00B4024D">
            <w:pPr>
              <w:ind w:left="175" w:hanging="175"/>
            </w:pPr>
            <w:r w:rsidRPr="00A05565">
              <w:lastRenderedPageBreak/>
              <w:t>9. Wiązanie kowalencyjne</w:t>
            </w:r>
          </w:p>
        </w:tc>
        <w:tc>
          <w:tcPr>
            <w:tcW w:w="0" w:type="auto"/>
          </w:tcPr>
          <w:p w:rsidR="00927428" w:rsidRPr="0017007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definiuje</w:t>
            </w:r>
            <w:r w:rsidRPr="00494FC9">
              <w:t xml:space="preserve"> pojęcie wiązanie kowalencyjne (atomowe)</w:t>
            </w:r>
          </w:p>
          <w:p w:rsidR="00927428" w:rsidRPr="00095201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494FC9">
              <w:t>pisze wz</w:t>
            </w:r>
            <w:r>
              <w:t>ór</w:t>
            </w:r>
            <w:r w:rsidRPr="00494FC9">
              <w:t xml:space="preserve"> elektronow</w:t>
            </w:r>
            <w:r>
              <w:t>y</w:t>
            </w:r>
            <w:r w:rsidRPr="00494FC9">
              <w:t xml:space="preserve"> cząstecz</w:t>
            </w:r>
            <w:r w:rsidR="00CA3128">
              <w:t>ek pierwiastków chemicznych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podaje przykłady substancji, w których </w:t>
            </w:r>
            <w:r w:rsidR="00BD3B97">
              <w:t>występuje wiązanie kowalencyjne</w:t>
            </w:r>
          </w:p>
          <w:p w:rsidR="00CA3128" w:rsidRDefault="00927428" w:rsidP="00CA3128">
            <w:pPr>
              <w:pStyle w:val="Akapitzlist"/>
              <w:numPr>
                <w:ilvl w:val="0"/>
                <w:numId w:val="6"/>
              </w:numPr>
            </w:pPr>
            <w:r w:rsidRPr="00494FC9">
              <w:t xml:space="preserve">wymienia właściwości </w:t>
            </w:r>
            <w:r>
              <w:t xml:space="preserve">fizyczne </w:t>
            </w:r>
            <w:r w:rsidRPr="00494FC9">
              <w:t>substancji</w:t>
            </w:r>
            <w:r>
              <w:t xml:space="preserve">, w których </w:t>
            </w:r>
            <w:r w:rsidR="00BD3B97">
              <w:t>występuje wiązanie kowalencyjne</w:t>
            </w:r>
          </w:p>
          <w:p w:rsidR="00CA3128" w:rsidRPr="003E0E4C" w:rsidRDefault="00CA3128" w:rsidP="00CA3128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definiuje pojęcia</w:t>
            </w:r>
            <w:r w:rsidRPr="003E0E4C">
              <w:rPr>
                <w:i/>
                <w:iCs/>
              </w:rPr>
              <w:t xml:space="preserve"> wiązanie σ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wiązanie π</w:t>
            </w:r>
          </w:p>
          <w:p w:rsidR="00CA3128" w:rsidRDefault="00CA3128" w:rsidP="00CA3128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Pr="00CA2953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513986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ilustruje graficznie i opisuje tworzenie się wiązania kowalencyjnego w </w:t>
            </w:r>
            <w:r w:rsidRPr="00494FC9">
              <w:t>cząstecz</w:t>
            </w:r>
            <w:r>
              <w:t>kach</w:t>
            </w:r>
            <w:r w:rsidRPr="00494FC9">
              <w:t xml:space="preserve">, np. </w:t>
            </w:r>
            <w:r>
              <w:t>H</w:t>
            </w:r>
            <w:r w:rsidRPr="001C0DA2">
              <w:rPr>
                <w:vertAlign w:val="subscript"/>
              </w:rPr>
              <w:t>2</w:t>
            </w:r>
            <w:r>
              <w:t xml:space="preserve">, </w:t>
            </w:r>
            <w:r w:rsidRPr="00494FC9">
              <w:t>Cl</w:t>
            </w:r>
            <w:r w:rsidRPr="00485D8C">
              <w:rPr>
                <w:vertAlign w:val="subscript"/>
              </w:rPr>
              <w:t>2</w:t>
            </w:r>
            <w:r w:rsidRPr="00494FC9">
              <w:t>, N</w:t>
            </w:r>
            <w:r w:rsidRPr="00485D8C">
              <w:rPr>
                <w:vertAlign w:val="subscript"/>
              </w:rPr>
              <w:t>2</w:t>
            </w:r>
          </w:p>
          <w:p w:rsidR="00927428" w:rsidRPr="00CC5656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określa obecność wiązania kowalencyjnego oraz </w:t>
            </w:r>
            <w:r w:rsidRPr="00494FC9">
              <w:t>pisze wzory elektronowe cząsteczek, np. Cl</w:t>
            </w:r>
            <w:r w:rsidRPr="00485D8C">
              <w:rPr>
                <w:vertAlign w:val="subscript"/>
              </w:rPr>
              <w:t>2</w:t>
            </w:r>
            <w:r w:rsidRPr="00494FC9">
              <w:t>, N</w:t>
            </w:r>
            <w:r w:rsidRPr="00485D8C">
              <w:rPr>
                <w:vertAlign w:val="subscript"/>
              </w:rPr>
              <w:t>2</w:t>
            </w:r>
          </w:p>
          <w:p w:rsidR="00927428" w:rsidRDefault="00927428" w:rsidP="00BD3B97">
            <w:pPr>
              <w:pStyle w:val="Akapitzlist"/>
              <w:numPr>
                <w:ilvl w:val="0"/>
                <w:numId w:val="6"/>
              </w:numPr>
            </w:pPr>
            <w:r w:rsidRPr="00494FC9">
              <w:t xml:space="preserve">określa </w:t>
            </w:r>
            <w:r>
              <w:t xml:space="preserve">krotność </w:t>
            </w:r>
            <w:r w:rsidRPr="00494FC9">
              <w:t>wiązania kowalencyjnego</w:t>
            </w:r>
            <w:r>
              <w:t xml:space="preserve"> oraz </w:t>
            </w:r>
            <w:r w:rsidRPr="00494FC9">
              <w:t xml:space="preserve">liczbę </w:t>
            </w:r>
            <w:r>
              <w:t xml:space="preserve">obecnych w nim typów </w:t>
            </w:r>
            <w:r w:rsidRPr="00494FC9">
              <w:t xml:space="preserve">wiązań σ i π </w:t>
            </w:r>
            <w:r w:rsidR="00D95186">
              <w:t>na przykład</w:t>
            </w:r>
            <w:r w:rsidR="008E63A5">
              <w:t>ach</w:t>
            </w:r>
          </w:p>
          <w:p w:rsidR="008E63A5" w:rsidRDefault="008E63A5" w:rsidP="008E63A5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446AD6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494FC9">
              <w:t xml:space="preserve">wyjaśnia na przykładzie cząsteczek </w:t>
            </w:r>
            <w:proofErr w:type="spellStart"/>
            <w:r w:rsidRPr="00494FC9">
              <w:t>homoatomowych</w:t>
            </w:r>
            <w:proofErr w:type="spellEnd"/>
            <w:r>
              <w:t xml:space="preserve">, np. </w:t>
            </w:r>
            <w:r w:rsidRPr="00494FC9">
              <w:t>Cl</w:t>
            </w:r>
            <w:r w:rsidRPr="00485D8C">
              <w:rPr>
                <w:vertAlign w:val="subscript"/>
              </w:rPr>
              <w:t>2</w:t>
            </w:r>
            <w:r w:rsidRPr="00494FC9">
              <w:t>, N</w:t>
            </w:r>
            <w:r w:rsidRPr="00485D8C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, </w:t>
            </w:r>
            <w:r>
              <w:t>Br</w:t>
            </w:r>
            <w:r w:rsidRPr="00513986">
              <w:rPr>
                <w:vertAlign w:val="subscript"/>
              </w:rPr>
              <w:t>2</w:t>
            </w:r>
            <w:r>
              <w:t>, I</w:t>
            </w:r>
            <w:r w:rsidRPr="00513986">
              <w:rPr>
                <w:vertAlign w:val="subscript"/>
              </w:rPr>
              <w:t>2</w:t>
            </w:r>
            <w:r>
              <w:t xml:space="preserve">, </w:t>
            </w:r>
            <w:r w:rsidRPr="00494FC9">
              <w:t>na czym polega istota wiązania kowalencyjnego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wskazuje we wzorach elektronowych cząsteczek pary elektronów wiążących i, jeśli są obecn</w:t>
            </w:r>
            <w:r w:rsidR="00BD3B97">
              <w:t>e, pary elektronów niewiążących</w:t>
            </w:r>
          </w:p>
          <w:p w:rsidR="00927428" w:rsidRDefault="00927428" w:rsidP="00BD3B97">
            <w:pPr>
              <w:pStyle w:val="Akapitzlist"/>
              <w:numPr>
                <w:ilvl w:val="0"/>
                <w:numId w:val="6"/>
              </w:numPr>
            </w:pPr>
            <w:r>
              <w:t>identyfikuje</w:t>
            </w:r>
            <w:r w:rsidRPr="00494FC9">
              <w:t xml:space="preserve"> </w:t>
            </w:r>
            <w:r>
              <w:t>substancje kowalencyjne</w:t>
            </w:r>
            <w:r w:rsidRPr="00494FC9">
              <w:t xml:space="preserve"> na podstawie obserwowanych właściwości </w:t>
            </w:r>
            <w:r>
              <w:t>f</w:t>
            </w:r>
            <w:r w:rsidR="00BD3B97">
              <w:t>izycznych</w:t>
            </w:r>
          </w:p>
          <w:p w:rsidR="00DB2C65" w:rsidRDefault="00DB2C65" w:rsidP="00BD3B97">
            <w:pPr>
              <w:pStyle w:val="Akapitzlist"/>
              <w:numPr>
                <w:ilvl w:val="0"/>
                <w:numId w:val="6"/>
              </w:numPr>
            </w:pPr>
            <w:r w:rsidRPr="00DB2C65">
              <w:rPr>
                <w:rFonts w:cstheme="minorHAnsi"/>
              </w:rPr>
              <w:t>zapisuje wzory elektronowe (wzory kropkowe) i kreskowe cząsteczek,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Pr="00BE10AC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określa</w:t>
            </w:r>
            <w:r w:rsidRPr="00494FC9">
              <w:t xml:space="preserve"> różnice w</w:t>
            </w:r>
            <w:r>
              <w:t> </w:t>
            </w:r>
            <w:r w:rsidRPr="00494FC9">
              <w:t>sposobie tworzenia wiązania jonowego i</w:t>
            </w:r>
            <w:r>
              <w:t> </w:t>
            </w:r>
            <w:r w:rsidRPr="00494FC9">
              <w:t>kowalencyjnego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494FC9">
              <w:t xml:space="preserve">porównuje </w:t>
            </w:r>
            <w:r>
              <w:t xml:space="preserve">na wybranych przykładach budowę oraz </w:t>
            </w:r>
            <w:r w:rsidRPr="00494FC9">
              <w:t xml:space="preserve">właściwości </w:t>
            </w:r>
            <w:r>
              <w:t xml:space="preserve">fizyczne substancji tworzących kryształy jonowe, kowalencyjne, molekularne oraz </w:t>
            </w:r>
            <w:r w:rsidR="00BD3B97">
              <w:t>metaliczne</w:t>
            </w:r>
          </w:p>
        </w:tc>
        <w:tc>
          <w:tcPr>
            <w:tcW w:w="0" w:type="auto"/>
          </w:tcPr>
          <w:p w:rsidR="00927428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494FC9">
              <w:t xml:space="preserve">wyjaśnia </w:t>
            </w:r>
            <w:r>
              <w:t xml:space="preserve">obecność </w:t>
            </w:r>
            <w:r w:rsidRPr="00494FC9">
              <w:t>w</w:t>
            </w:r>
            <w:r w:rsidR="00BD3B97">
              <w:t> </w:t>
            </w:r>
            <w:r w:rsidRPr="00494FC9">
              <w:t>cząsteczce N</w:t>
            </w:r>
            <w:r w:rsidRPr="00485D8C">
              <w:rPr>
                <w:vertAlign w:val="subscript"/>
              </w:rPr>
              <w:t>2</w:t>
            </w:r>
            <w:r w:rsidRPr="00494FC9">
              <w:t xml:space="preserve"> </w:t>
            </w:r>
            <w:r>
              <w:t xml:space="preserve">dwóch </w:t>
            </w:r>
            <w:r w:rsidRPr="00494FC9">
              <w:t>różn</w:t>
            </w:r>
            <w:r>
              <w:t>ych</w:t>
            </w:r>
            <w:r w:rsidRPr="00494FC9">
              <w:t xml:space="preserve"> typ</w:t>
            </w:r>
            <w:r>
              <w:t>ów</w:t>
            </w:r>
            <w:r w:rsidRPr="00494FC9">
              <w:t xml:space="preserve"> wiązania kowalencyjnego</w:t>
            </w:r>
            <w:r>
              <w:t>:</w:t>
            </w:r>
            <w:r w:rsidRPr="00494FC9">
              <w:t xml:space="preserve"> </w:t>
            </w:r>
            <w:r>
              <w:t xml:space="preserve">jednego wiązanie </w:t>
            </w:r>
            <w:r w:rsidRPr="00494FC9">
              <w:t>σ i</w:t>
            </w:r>
            <w:r>
              <w:t xml:space="preserve"> dwóch wiązań </w:t>
            </w:r>
            <w:r w:rsidRPr="00494FC9">
              <w:t>π</w:t>
            </w:r>
          </w:p>
          <w:p w:rsidR="00927428" w:rsidRPr="006F1573" w:rsidRDefault="00927428" w:rsidP="00BD3B97">
            <w:pPr>
              <w:pStyle w:val="Akapitzlist"/>
              <w:numPr>
                <w:ilvl w:val="0"/>
                <w:numId w:val="6"/>
              </w:numPr>
            </w:pPr>
            <w:r w:rsidRPr="003B3A55">
              <w:t>wyszukuje i</w:t>
            </w:r>
            <w:r>
              <w:t> </w:t>
            </w:r>
            <w:r w:rsidRPr="003B3A55">
              <w:t xml:space="preserve">prezentuje informacje </w:t>
            </w:r>
            <w:r>
              <w:t xml:space="preserve">na temat rodzaju wiązania chemicznego oraz sposobu </w:t>
            </w:r>
            <w:r w:rsidR="001755C0">
              <w:t xml:space="preserve">łączenia się atomów, np. </w:t>
            </w:r>
            <w:r>
              <w:t>w cząsteczkach P</w:t>
            </w:r>
            <w:r w:rsidRPr="0065213B">
              <w:rPr>
                <w:vertAlign w:val="subscript"/>
              </w:rPr>
              <w:t>4</w:t>
            </w:r>
            <w:r>
              <w:t xml:space="preserve"> i S</w:t>
            </w:r>
            <w:r w:rsidRPr="0065213B">
              <w:rPr>
                <w:vertAlign w:val="subscript"/>
              </w:rPr>
              <w:t>8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Pr="00A05565" w:rsidRDefault="00927428" w:rsidP="00B4024D">
            <w:pPr>
              <w:ind w:left="175" w:hanging="175"/>
            </w:pPr>
            <w:r w:rsidRPr="00A05565">
              <w:lastRenderedPageBreak/>
              <w:t>10. Elektroujemność</w:t>
            </w:r>
          </w:p>
        </w:tc>
        <w:tc>
          <w:tcPr>
            <w:tcW w:w="0" w:type="auto"/>
          </w:tcPr>
          <w:p w:rsidR="00927428" w:rsidRPr="00494FC9" w:rsidRDefault="001755C0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definiuje </w:t>
            </w:r>
            <w:r w:rsidR="00927428" w:rsidRPr="00494FC9">
              <w:t>pojęcie elektroujemnoś</w:t>
            </w:r>
            <w:r w:rsidR="00927428">
              <w:t>ć</w:t>
            </w:r>
            <w:r w:rsidR="00927428" w:rsidRPr="00494FC9">
              <w:t xml:space="preserve"> pierwiastka</w:t>
            </w:r>
            <w:r>
              <w:t xml:space="preserve"> chemicznego</w:t>
            </w:r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>
              <w:t>wskazuje w układzie okresowym pierwiastki o największych i najmniejszych</w:t>
            </w:r>
            <w:r w:rsidR="001755C0">
              <w:t xml:space="preserve"> wartościach elektroujemności</w:t>
            </w:r>
          </w:p>
        </w:tc>
        <w:tc>
          <w:tcPr>
            <w:tcW w:w="0" w:type="auto"/>
          </w:tcPr>
          <w:p w:rsidR="00927428" w:rsidRPr="00CA3128" w:rsidRDefault="00927428" w:rsidP="00854E12">
            <w:pPr>
              <w:rPr>
                <w:i/>
                <w:sz w:val="24"/>
                <w:szCs w:val="24"/>
              </w:rPr>
            </w:pPr>
            <w:r w:rsidRPr="00CA3128">
              <w:rPr>
                <w:i/>
                <w:sz w:val="24"/>
                <w:szCs w:val="24"/>
              </w:rPr>
              <w:t>wymagania na ocenę dopuszczającą oraz:</w:t>
            </w:r>
          </w:p>
          <w:p w:rsidR="00927428" w:rsidRPr="00CA3128" w:rsidRDefault="00927428" w:rsidP="00CA312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3128">
              <w:rPr>
                <w:sz w:val="20"/>
                <w:szCs w:val="20"/>
              </w:rPr>
              <w:t>określa tendencje zmian elektroujemności pierwiastków na tle układu okresowego (w</w:t>
            </w:r>
            <w:r w:rsidR="001755C0" w:rsidRPr="00CA3128">
              <w:rPr>
                <w:sz w:val="20"/>
                <w:szCs w:val="20"/>
              </w:rPr>
              <w:t> </w:t>
            </w:r>
            <w:r w:rsidRPr="00CA3128">
              <w:rPr>
                <w:sz w:val="20"/>
                <w:szCs w:val="20"/>
              </w:rPr>
              <w:t>grupach i okresach)</w:t>
            </w:r>
          </w:p>
          <w:p w:rsidR="00CA3128" w:rsidRPr="008E63A5" w:rsidRDefault="00CA3128" w:rsidP="00CA3128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omawia zmienność elektroujemności pierwiastków chemicznych w układzie okresowym</w:t>
            </w:r>
          </w:p>
          <w:p w:rsidR="00CA3128" w:rsidRPr="008E63A5" w:rsidRDefault="00CA3128" w:rsidP="00CA3128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wyjaśnia regułę </w:t>
            </w:r>
            <w:r w:rsidRPr="008E63A5">
              <w:rPr>
                <w:rFonts w:asciiTheme="minorHAnsi" w:hAnsiTheme="minorHAnsi" w:cstheme="minorHAnsi"/>
                <w:iCs/>
                <w:sz w:val="22"/>
                <w:szCs w:val="22"/>
              </w:rPr>
              <w:t>dubletu elektronowego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8E63A5">
              <w:rPr>
                <w:rFonts w:asciiTheme="minorHAnsi" w:hAnsiTheme="minorHAnsi" w:cstheme="minorHAnsi"/>
                <w:iCs/>
                <w:sz w:val="22"/>
                <w:szCs w:val="22"/>
              </w:rPr>
              <w:t>oktetu elektronowego</w:t>
            </w:r>
          </w:p>
          <w:p w:rsidR="00CA3128" w:rsidRPr="008E63A5" w:rsidRDefault="00CA3128" w:rsidP="00CA3128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przewiduje rodzaj wiązania chemicznego na podstawie różnicy elektroujemności pierwiastków chemicznych </w:t>
            </w:r>
          </w:p>
          <w:p w:rsidR="00CA3128" w:rsidRPr="00CA3128" w:rsidRDefault="00CA3128" w:rsidP="00CA3128">
            <w:pPr>
              <w:pStyle w:val="Akapitzlist"/>
              <w:ind w:left="17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7428" w:rsidRPr="00CA3128" w:rsidRDefault="00927428" w:rsidP="00854E12">
            <w:pPr>
              <w:rPr>
                <w:i/>
                <w:sz w:val="24"/>
                <w:szCs w:val="24"/>
              </w:rPr>
            </w:pPr>
            <w:r w:rsidRPr="00CA3128">
              <w:rPr>
                <w:i/>
                <w:sz w:val="24"/>
                <w:szCs w:val="24"/>
              </w:rPr>
              <w:t>wymagania na ocenę dostateczną oraz:</w:t>
            </w:r>
          </w:p>
          <w:p w:rsidR="00927428" w:rsidRPr="00CA3128" w:rsidRDefault="00927428" w:rsidP="0092742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3128">
              <w:rPr>
                <w:sz w:val="20"/>
                <w:szCs w:val="20"/>
              </w:rPr>
              <w:t>tłumaczy</w:t>
            </w:r>
            <w:r w:rsidR="006A4BB4" w:rsidRPr="00CA3128">
              <w:rPr>
                <w:sz w:val="20"/>
                <w:szCs w:val="20"/>
              </w:rPr>
              <w:t>,</w:t>
            </w:r>
            <w:r w:rsidR="001755C0" w:rsidRPr="00CA3128">
              <w:rPr>
                <w:sz w:val="20"/>
                <w:szCs w:val="20"/>
              </w:rPr>
              <w:t xml:space="preserve"> dlaczego metale mają małe, a </w:t>
            </w:r>
            <w:r w:rsidRPr="00CA3128">
              <w:rPr>
                <w:sz w:val="20"/>
                <w:szCs w:val="20"/>
              </w:rPr>
              <w:t>niemetale – duże wartości elektroujemności</w:t>
            </w:r>
          </w:p>
          <w:p w:rsidR="00927428" w:rsidRPr="00CA3128" w:rsidRDefault="00927428" w:rsidP="001755C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3128">
              <w:rPr>
                <w:sz w:val="20"/>
                <w:szCs w:val="20"/>
              </w:rPr>
              <w:t>wyjaśnia tendencje zmian elektroujemności pierwiastków na tle układu okresowego (w grupach i okresach)</w:t>
            </w:r>
          </w:p>
        </w:tc>
        <w:tc>
          <w:tcPr>
            <w:tcW w:w="0" w:type="auto"/>
          </w:tcPr>
          <w:p w:rsidR="00927428" w:rsidRPr="00CA3128" w:rsidRDefault="00927428" w:rsidP="00854E1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 w:rsidRPr="00CA3128">
              <w:rPr>
                <w:i/>
                <w:sz w:val="24"/>
                <w:szCs w:val="24"/>
              </w:rPr>
              <w:t>wymagania na ocenę dobrą oraz:</w:t>
            </w:r>
          </w:p>
          <w:p w:rsidR="00927428" w:rsidRDefault="00927428" w:rsidP="001755C0">
            <w:pPr>
              <w:pStyle w:val="Default"/>
              <w:numPr>
                <w:ilvl w:val="0"/>
                <w:numId w:val="6"/>
              </w:numPr>
            </w:pPr>
            <w:r w:rsidRPr="00494FC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określa rodzaj wiązania chemicznego w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 </w:t>
            </w:r>
            <w:r w:rsidRPr="00494FC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substancjach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A73C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 podstawie elektroujemności oraz liczby elektronów walencyjnych atomów łączących się pierwiastków</w:t>
            </w:r>
          </w:p>
        </w:tc>
        <w:tc>
          <w:tcPr>
            <w:tcW w:w="0" w:type="auto"/>
          </w:tcPr>
          <w:p w:rsidR="00927428" w:rsidRPr="00CA3128" w:rsidRDefault="00927428" w:rsidP="00854E12">
            <w:pPr>
              <w:rPr>
                <w:i/>
                <w:sz w:val="24"/>
                <w:szCs w:val="24"/>
              </w:rPr>
            </w:pPr>
            <w:r w:rsidRPr="00CA3128">
              <w:rPr>
                <w:i/>
                <w:sz w:val="24"/>
                <w:szCs w:val="24"/>
              </w:rPr>
              <w:t>wymagania na ocenę bardzo dobrą oraz:</w:t>
            </w:r>
          </w:p>
          <w:p w:rsidR="00927428" w:rsidRPr="0058219D" w:rsidRDefault="00927428" w:rsidP="0092742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określa i uzasadnia</w:t>
            </w:r>
            <w:r w:rsidRPr="005821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rodzaj wiązania chemicznego</w:t>
            </w:r>
            <w:r w:rsidR="00175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występującego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 związkach</w:t>
            </w:r>
            <w:r w:rsidR="00175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np.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5821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CaS</w:t>
            </w:r>
            <w:proofErr w:type="spellEnd"/>
            <w:r w:rsidRPr="005821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821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LiH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CaH</w:t>
            </w:r>
            <w:r w:rsidRPr="00B367CB">
              <w:rPr>
                <w:rFonts w:asciiTheme="minorHAnsi" w:hAnsiTheme="minorHAnsi" w:cstheme="minorBidi"/>
                <w:color w:val="auto"/>
                <w:sz w:val="22"/>
                <w:szCs w:val="22"/>
                <w:vertAlign w:val="subscript"/>
              </w:rPr>
              <w:t>2</w:t>
            </w:r>
          </w:p>
          <w:p w:rsidR="00927428" w:rsidRDefault="00927428" w:rsidP="0092742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B3A5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wyszukuje i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 </w:t>
            </w:r>
            <w:r w:rsidRPr="003B3A5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prezentuje informacje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 temat stosowanych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skal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elektrouje</w:t>
            </w:r>
            <w:r w:rsidR="001755C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mności pierwiastków chemicznych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Pr="00494FC9" w:rsidRDefault="006F1573" w:rsidP="006F1573">
            <w:pPr>
              <w:pStyle w:val="Default"/>
              <w:ind w:left="17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DE620B" w:rsidTr="0067763F">
        <w:tc>
          <w:tcPr>
            <w:tcW w:w="0" w:type="auto"/>
          </w:tcPr>
          <w:p w:rsidR="00927428" w:rsidRPr="00A05565" w:rsidRDefault="00927428" w:rsidP="001755C0">
            <w:pPr>
              <w:ind w:left="175" w:hanging="175"/>
            </w:pPr>
            <w:r w:rsidRPr="00A05565">
              <w:t>11. Wiązanie kowalencyjne spolaryzowane i</w:t>
            </w:r>
            <w:r w:rsidR="001755C0">
              <w:t> </w:t>
            </w:r>
            <w:r w:rsidRPr="00A05565">
              <w:t>oddziaływania międzycząsteczkowe</w:t>
            </w:r>
          </w:p>
        </w:tc>
        <w:tc>
          <w:tcPr>
            <w:tcW w:w="0" w:type="auto"/>
          </w:tcPr>
          <w:p w:rsidR="00927428" w:rsidRPr="00C763A3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763A3">
              <w:t>definiuje pojęcia: wiązanie kowalencyjne</w:t>
            </w:r>
            <w:r>
              <w:t xml:space="preserve"> (atomowe)</w:t>
            </w:r>
            <w:r w:rsidRPr="00C763A3">
              <w:t xml:space="preserve"> spolaryzowane, polaryzacja wiązania, </w:t>
            </w:r>
            <w:r>
              <w:t xml:space="preserve">wiązanie kowalencyjne </w:t>
            </w:r>
            <w:r>
              <w:lastRenderedPageBreak/>
              <w:t xml:space="preserve">niespolaryzowane, </w:t>
            </w:r>
            <w:r w:rsidRPr="00C763A3">
              <w:t>wiązani</w:t>
            </w:r>
            <w:r w:rsidR="001755C0">
              <w:t xml:space="preserve">e wodorowe, siły van der </w:t>
            </w:r>
            <w:proofErr w:type="spellStart"/>
            <w:r w:rsidR="001755C0">
              <w:t>Waalsa</w:t>
            </w:r>
            <w:proofErr w:type="spellEnd"/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 w:rsidRPr="004925D3">
              <w:t>pisze wzory elektronowe cząsteczek: HCl, H</w:t>
            </w:r>
            <w:r w:rsidRPr="004925D3">
              <w:rPr>
                <w:vertAlign w:val="subscript"/>
              </w:rPr>
              <w:t>2</w:t>
            </w:r>
            <w:r w:rsidRPr="004925D3">
              <w:t>O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dopuszczającą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określa </w:t>
            </w:r>
            <w:r w:rsidRPr="00CA2953">
              <w:t>kierunek polaryzacji wiązania kowalencyjnego</w:t>
            </w:r>
          </w:p>
          <w:p w:rsidR="00927428" w:rsidRPr="00C763A3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763A3">
              <w:lastRenderedPageBreak/>
              <w:t>ilustruje graficznie oraz opisuje powstawanie wiązania kowalencyjnego spolaryzowanego</w:t>
            </w:r>
            <w:r>
              <w:t xml:space="preserve"> w cząsteczkach: HCl, H</w:t>
            </w:r>
            <w:r w:rsidRPr="0099359F">
              <w:rPr>
                <w:vertAlign w:val="subscript"/>
              </w:rPr>
              <w:t>2</w:t>
            </w:r>
            <w:r>
              <w:t>O, NH</w:t>
            </w:r>
            <w:r w:rsidRPr="0099359F">
              <w:rPr>
                <w:vertAlign w:val="subscript"/>
              </w:rPr>
              <w:t>3</w:t>
            </w:r>
          </w:p>
          <w:p w:rsidR="00927428" w:rsidRPr="00355126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355126">
              <w:t xml:space="preserve">pisze wzory elektronowe cząsteczek związków kowalencyjnych: </w:t>
            </w:r>
            <w:proofErr w:type="spellStart"/>
            <w:r w:rsidRPr="00355126">
              <w:t>HBr</w:t>
            </w:r>
            <w:proofErr w:type="spellEnd"/>
            <w:r w:rsidRPr="00355126">
              <w:t>, H</w:t>
            </w:r>
            <w:r w:rsidRPr="00355126">
              <w:rPr>
                <w:vertAlign w:val="subscript"/>
              </w:rPr>
              <w:t>2</w:t>
            </w:r>
            <w:r w:rsidRPr="00355126">
              <w:t>S, NH</w:t>
            </w:r>
            <w:r w:rsidRPr="00355126">
              <w:rPr>
                <w:vertAlign w:val="subscript"/>
              </w:rPr>
              <w:t>3</w:t>
            </w:r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>
              <w:t xml:space="preserve">opisuje właściwości substancji, w których występuje wiązanie </w:t>
            </w:r>
            <w:r w:rsidR="001755C0">
              <w:t>kowalencyjne spolaryzowane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definiuje po</w:t>
            </w:r>
            <w:r w:rsidR="001755C0">
              <w:t>jęcie dipol</w:t>
            </w:r>
          </w:p>
          <w:p w:rsidR="00927428" w:rsidRPr="00CA2953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wyjaśnia przyczyny asocjacji cząsteczek </w:t>
            </w:r>
            <w:r>
              <w:lastRenderedPageBreak/>
              <w:t>związków</w:t>
            </w:r>
            <w:r w:rsidR="001755C0">
              <w:t xml:space="preserve"> chemicznych o budowie polarnej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A2953">
              <w:t>wyjaśnia</w:t>
            </w:r>
            <w:r w:rsidR="001755C0">
              <w:t>,</w:t>
            </w:r>
            <w:r w:rsidRPr="00CA2953">
              <w:t xml:space="preserve"> dlaczego cząsteczka chlorowodoru jest dipolem, a</w:t>
            </w:r>
            <w:r>
              <w:t> </w:t>
            </w:r>
            <w:r w:rsidRPr="00CA2953">
              <w:t>cząsteczki, np.</w:t>
            </w:r>
            <w:r w:rsidR="001755C0">
              <w:t xml:space="preserve"> </w:t>
            </w:r>
            <w:r w:rsidRPr="00CA2953">
              <w:t>H</w:t>
            </w:r>
            <w:r w:rsidRPr="003E55C3">
              <w:rPr>
                <w:vertAlign w:val="subscript"/>
              </w:rPr>
              <w:t>2</w:t>
            </w:r>
            <w:r w:rsidRPr="00CA2953">
              <w:t>, N</w:t>
            </w:r>
            <w:r w:rsidRPr="003E55C3">
              <w:rPr>
                <w:vertAlign w:val="subscript"/>
              </w:rPr>
              <w:t>2</w:t>
            </w:r>
            <w:r w:rsidRPr="00CA2953">
              <w:t>, Cl</w:t>
            </w:r>
            <w:r w:rsidRPr="003E55C3">
              <w:rPr>
                <w:vertAlign w:val="subscript"/>
              </w:rPr>
              <w:t>2</w:t>
            </w:r>
            <w:r w:rsidRPr="00CA2953">
              <w:t>, O</w:t>
            </w:r>
            <w:r w:rsidRPr="003E55C3">
              <w:rPr>
                <w:vertAlign w:val="subscript"/>
              </w:rPr>
              <w:t>2</w:t>
            </w:r>
            <w:r w:rsidRPr="00CA2953">
              <w:t xml:space="preserve"> dipolami nie są</w:t>
            </w:r>
          </w:p>
          <w:p w:rsidR="00927428" w:rsidRPr="00CA2953" w:rsidRDefault="00927428" w:rsidP="00D45DCD">
            <w:pPr>
              <w:pStyle w:val="Akapitzlist"/>
              <w:numPr>
                <w:ilvl w:val="0"/>
                <w:numId w:val="6"/>
              </w:numPr>
            </w:pPr>
            <w:r w:rsidRPr="00CA2953">
              <w:t>wskazuje substancje, między cząsteczkami których występuje wiązanie wodorowe</w:t>
            </w:r>
            <w:r w:rsidR="00D45DCD">
              <w:t xml:space="preserve"> </w:t>
            </w:r>
            <w:r w:rsidR="00D45DCD" w:rsidRPr="00D45DCD">
              <w:t>oraz uzasadnia jego obecność</w:t>
            </w:r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>
              <w:t xml:space="preserve">wyjaśnia treść zasady: </w:t>
            </w:r>
            <w:r w:rsidRPr="001755C0">
              <w:t>„</w:t>
            </w:r>
            <w:r w:rsidR="001755C0">
              <w:t>p</w:t>
            </w:r>
            <w:r w:rsidRPr="001755C0">
              <w:t>odobne rozpuszcza się w podobnym”</w:t>
            </w:r>
            <w:r>
              <w:t xml:space="preserve"> oraz projektuje doś</w:t>
            </w:r>
            <w:r w:rsidR="001755C0">
              <w:t>wiadczenie na jej potwierdzenie</w:t>
            </w:r>
          </w:p>
          <w:p w:rsidR="00DB2C65" w:rsidRDefault="00DB2C65" w:rsidP="001755C0">
            <w:pPr>
              <w:pStyle w:val="Akapitzlist"/>
              <w:numPr>
                <w:ilvl w:val="0"/>
                <w:numId w:val="6"/>
              </w:numPr>
            </w:pPr>
            <w:r w:rsidRPr="00DB2C65">
              <w:rPr>
                <w:rFonts w:cstheme="minorHAnsi"/>
              </w:rPr>
              <w:t>zapisuje wzory elektronowe (wzory kropkowe) i kreskowe cząsteczek,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927428" w:rsidRPr="00CA2953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A2953">
              <w:t>opisuje budowę przestrzenną cząsteczek H</w:t>
            </w:r>
            <w:r w:rsidRPr="003E55C3">
              <w:rPr>
                <w:vertAlign w:val="subscript"/>
              </w:rPr>
              <w:t>2</w:t>
            </w:r>
            <w:r w:rsidRPr="00CA2953">
              <w:t>O i</w:t>
            </w:r>
            <w:r>
              <w:t> </w:t>
            </w:r>
            <w:r w:rsidRPr="00CA2953">
              <w:t>CO</w:t>
            </w:r>
            <w:r w:rsidRPr="003E55C3">
              <w:rPr>
                <w:vertAlign w:val="subscript"/>
              </w:rPr>
              <w:t>2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A2953">
              <w:lastRenderedPageBreak/>
              <w:t>wyjaśnia</w:t>
            </w:r>
            <w:r w:rsidR="001755C0">
              <w:t>,</w:t>
            </w:r>
            <w:r w:rsidRPr="00CA2953">
              <w:t xml:space="preserve"> dlaczego cząsteczki H</w:t>
            </w:r>
            <w:r w:rsidRPr="003E55C3">
              <w:rPr>
                <w:vertAlign w:val="subscript"/>
              </w:rPr>
              <w:t>2</w:t>
            </w:r>
            <w:r w:rsidRPr="00CA2953">
              <w:t>O są dipolami, a</w:t>
            </w:r>
            <w:r>
              <w:t> </w:t>
            </w:r>
            <w:r w:rsidRPr="00CA2953">
              <w:t>cząsteczki CO</w:t>
            </w:r>
            <w:r w:rsidRPr="003E55C3">
              <w:rPr>
                <w:vertAlign w:val="subscript"/>
              </w:rPr>
              <w:t>2</w:t>
            </w:r>
            <w:r w:rsidR="001755C0">
              <w:t xml:space="preserve"> dipolami nie są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projektuje doświadczenie, które pozwoli potwierdzić pola</w:t>
            </w:r>
            <w:r w:rsidR="001755C0">
              <w:t>rne właściwości cząsteczek wody</w:t>
            </w:r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 w:rsidRPr="00CA2953">
              <w:t xml:space="preserve">tłumaczy sposób </w:t>
            </w:r>
            <w:r>
              <w:t xml:space="preserve">wzajemnego </w:t>
            </w:r>
            <w:r w:rsidRPr="00CA2953">
              <w:t xml:space="preserve">oddziaływania cząsteczek, które </w:t>
            </w:r>
            <w:r w:rsidR="001755C0" w:rsidRPr="00CA2953">
              <w:t xml:space="preserve">nie są </w:t>
            </w:r>
            <w:r w:rsidRPr="00CA2953">
              <w:t>dipolami</w:t>
            </w:r>
            <w:r>
              <w:t xml:space="preserve"> </w:t>
            </w:r>
          </w:p>
        </w:tc>
        <w:tc>
          <w:tcPr>
            <w:tcW w:w="0" w:type="auto"/>
          </w:tcPr>
          <w:p w:rsidR="00927428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927428" w:rsidRPr="002109D3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2109D3">
              <w:t>wyszukuje i prezentuje informacje na tema</w:t>
            </w:r>
            <w:r w:rsidR="001755C0">
              <w:t xml:space="preserve">t </w:t>
            </w:r>
            <w:r w:rsidR="001755C0">
              <w:lastRenderedPageBreak/>
              <w:t>nietypowych właściwości wody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58219D">
              <w:t>określa rodzaj wiązania chemicznego</w:t>
            </w:r>
            <w:r>
              <w:t xml:space="preserve"> występującego w cząsteczkach HF ora</w:t>
            </w:r>
            <w:r w:rsidR="001755C0">
              <w:t>z wyjaśnia proces ich asocjacji</w:t>
            </w:r>
          </w:p>
          <w:p w:rsidR="00927428" w:rsidRDefault="00927428" w:rsidP="001755C0">
            <w:pPr>
              <w:pStyle w:val="Akapitzlist"/>
              <w:numPr>
                <w:ilvl w:val="0"/>
                <w:numId w:val="6"/>
              </w:numPr>
            </w:pPr>
            <w:r w:rsidRPr="00531B45">
              <w:t>wskazuje na podstawie wzorów strukturalnych wieloatomowych cząsteczek związków chemicznych substancje polarne i niepolarne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54212E">
        <w:trPr>
          <w:cantSplit/>
        </w:trPr>
        <w:tc>
          <w:tcPr>
            <w:tcW w:w="0" w:type="auto"/>
          </w:tcPr>
          <w:p w:rsidR="00927428" w:rsidRDefault="00927428" w:rsidP="00B4024D">
            <w:pPr>
              <w:ind w:left="175" w:hanging="175"/>
            </w:pPr>
            <w:r w:rsidRPr="00A05565">
              <w:lastRenderedPageBreak/>
              <w:t>12. Wiązanie koordynacyjne</w:t>
            </w:r>
          </w:p>
        </w:tc>
        <w:tc>
          <w:tcPr>
            <w:tcW w:w="0" w:type="auto"/>
          </w:tcPr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definiuje </w:t>
            </w:r>
            <w:r w:rsidRPr="00CA2953">
              <w:t>pojęcia: wiązanie koordynacyjne</w:t>
            </w:r>
            <w:r>
              <w:t xml:space="preserve"> (donorowo-akceptorowe)</w:t>
            </w:r>
            <w:r w:rsidRPr="00CA2953">
              <w:t>, donor pary elektronowe</w:t>
            </w:r>
            <w:r>
              <w:t>j</w:t>
            </w:r>
            <w:r w:rsidRPr="00CA2953">
              <w:t>, akceptor pary elektronowej</w:t>
            </w:r>
          </w:p>
          <w:p w:rsidR="00927428" w:rsidRDefault="00927428" w:rsidP="00854E12">
            <w:pPr>
              <w:pStyle w:val="Akapitzlist"/>
              <w:numPr>
                <w:ilvl w:val="0"/>
                <w:numId w:val="6"/>
              </w:numPr>
            </w:pPr>
            <w:r>
              <w:t>wskazuje wzory i podaje nazwy typowych jonów złożonych, w których występuje wiązanie koordynacyjne: NH</w:t>
            </w:r>
            <w:r w:rsidRPr="00074D2F">
              <w:rPr>
                <w:vertAlign w:val="subscript"/>
              </w:rPr>
              <w:t>4</w:t>
            </w:r>
            <w:r w:rsidRPr="00074D2F">
              <w:rPr>
                <w:vertAlign w:val="superscript"/>
              </w:rPr>
              <w:t>+</w:t>
            </w:r>
            <w:r>
              <w:t>, H</w:t>
            </w:r>
            <w:r w:rsidRPr="00074D2F">
              <w:rPr>
                <w:vertAlign w:val="subscript"/>
              </w:rPr>
              <w:t>3</w:t>
            </w:r>
            <w:r>
              <w:t>O</w:t>
            </w:r>
            <w:r w:rsidRPr="00074D2F"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Default="00927428" w:rsidP="00854E12">
            <w:pPr>
              <w:pStyle w:val="Akapitzlist"/>
              <w:numPr>
                <w:ilvl w:val="0"/>
                <w:numId w:val="6"/>
              </w:numPr>
            </w:pPr>
            <w:r>
              <w:t>pisze wzory elektronowe typowych jonów złożonych: NH</w:t>
            </w:r>
            <w:r w:rsidRPr="00854E12">
              <w:rPr>
                <w:vertAlign w:val="subscript"/>
              </w:rPr>
              <w:t>4</w:t>
            </w:r>
            <w:r w:rsidRPr="00854E12">
              <w:rPr>
                <w:vertAlign w:val="superscript"/>
              </w:rPr>
              <w:t>+</w:t>
            </w:r>
            <w:r>
              <w:t>, H</w:t>
            </w:r>
            <w:r w:rsidRPr="00854E12">
              <w:rPr>
                <w:vertAlign w:val="subscript"/>
              </w:rPr>
              <w:t>3</w:t>
            </w:r>
            <w:r>
              <w:t>O</w:t>
            </w:r>
            <w:r w:rsidRPr="00854E12">
              <w:rPr>
                <w:vertAlign w:val="superscript"/>
              </w:rPr>
              <w:t>+</w:t>
            </w:r>
            <w:r w:rsidR="00854E12">
              <w:t xml:space="preserve"> </w:t>
            </w:r>
            <w:r>
              <w:t>z uwzglę</w:t>
            </w:r>
            <w:r w:rsidR="00854E12">
              <w:t>dnieniem wiązań koordynacyjnych</w:t>
            </w:r>
          </w:p>
          <w:p w:rsidR="008E63A5" w:rsidRDefault="008E63A5" w:rsidP="00854E12">
            <w:pPr>
              <w:pStyle w:val="Akapitzlist"/>
              <w:numPr>
                <w:ilvl w:val="0"/>
                <w:numId w:val="6"/>
              </w:numPr>
            </w:pPr>
            <w:r w:rsidRPr="003E0E4C">
              <w:t>wyjaśnia sposób powstawania wiązań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355126" w:rsidRDefault="00927428" w:rsidP="00DB2C65">
            <w:pPr>
              <w:pStyle w:val="Akapitzlist"/>
              <w:numPr>
                <w:ilvl w:val="0"/>
                <w:numId w:val="6"/>
              </w:numPr>
            </w:pPr>
            <w:r w:rsidRPr="00CA2953">
              <w:t>ilustruje graficznie</w:t>
            </w:r>
            <w:r w:rsidR="00854E12">
              <w:t xml:space="preserve"> i </w:t>
            </w:r>
            <w:r>
              <w:t>tłumaczy warunki</w:t>
            </w:r>
            <w:r w:rsidRPr="00CA2953">
              <w:t xml:space="preserve"> </w:t>
            </w:r>
            <w:r w:rsidRPr="00355126">
              <w:t>tworzenia się wiązania donorowo-akceptorowego w jonach złożonych NH</w:t>
            </w:r>
            <w:r w:rsidRPr="00355126">
              <w:rPr>
                <w:vertAlign w:val="subscript"/>
              </w:rPr>
              <w:t>4</w:t>
            </w:r>
            <w:r w:rsidRPr="00355126">
              <w:rPr>
                <w:vertAlign w:val="superscript"/>
              </w:rPr>
              <w:t>+</w:t>
            </w:r>
            <w:r w:rsidRPr="00355126">
              <w:t>, H</w:t>
            </w:r>
            <w:r w:rsidRPr="00355126">
              <w:rPr>
                <w:vertAlign w:val="subscript"/>
              </w:rPr>
              <w:t>3</w:t>
            </w:r>
            <w:r w:rsidRPr="00355126">
              <w:t>O</w:t>
            </w:r>
            <w:r w:rsidRPr="00355126">
              <w:rPr>
                <w:vertAlign w:val="superscript"/>
              </w:rPr>
              <w:t>+</w:t>
            </w:r>
          </w:p>
          <w:p w:rsidR="00927428" w:rsidRDefault="00927428" w:rsidP="00DB2C65">
            <w:pPr>
              <w:pStyle w:val="Akapitzlist"/>
              <w:numPr>
                <w:ilvl w:val="0"/>
                <w:numId w:val="6"/>
              </w:numPr>
            </w:pPr>
            <w:r>
              <w:t>podaje przykłady naturalnych związków komplekso</w:t>
            </w:r>
            <w:r w:rsidR="00854E12">
              <w:t>wych o znaczeniu biochemicznym</w:t>
            </w:r>
          </w:p>
          <w:p w:rsidR="00DB2C65" w:rsidRPr="00DB2C65" w:rsidRDefault="00DB2C65" w:rsidP="00DB2C65">
            <w:pPr>
              <w:pStyle w:val="Akapitzlist"/>
              <w:numPr>
                <w:ilvl w:val="0"/>
                <w:numId w:val="6"/>
              </w:numPr>
            </w:pPr>
            <w:r w:rsidRPr="00DB2C65">
              <w:rPr>
                <w:rFonts w:cstheme="minorHAnsi"/>
              </w:rPr>
              <w:t>zapisuje wzory elektronowe (wzory kropkowe) i kreskowe cząsteczek,</w:t>
            </w:r>
          </w:p>
          <w:p w:rsidR="00DB2C65" w:rsidRPr="00DB2C65" w:rsidRDefault="00DB2C65" w:rsidP="00DB2C6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C65">
              <w:rPr>
                <w:rFonts w:asciiTheme="minorHAnsi" w:hAnsiTheme="minorHAnsi" w:cstheme="minorHAnsi"/>
                <w:sz w:val="22"/>
                <w:szCs w:val="22"/>
              </w:rPr>
              <w:t>wyjaśnia, dlaczego wiązanie koordynacyjne nazywane jest też wiązaniem donorowo-</w:t>
            </w:r>
            <w:r w:rsidRPr="00DB2C65">
              <w:rPr>
                <w:rFonts w:asciiTheme="minorHAnsi" w:hAnsiTheme="minorHAnsi" w:cstheme="minorHAnsi"/>
                <w:sz w:val="22"/>
                <w:szCs w:val="22"/>
              </w:rPr>
              <w:br/>
              <w:t>-akceptorowym</w:t>
            </w:r>
          </w:p>
          <w:p w:rsidR="00DB2C65" w:rsidRDefault="00DB2C65" w:rsidP="00DB2C65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wyjaśnia, które drobiny mogą</w:t>
            </w:r>
            <w:r w:rsidRPr="00CA2953">
              <w:t xml:space="preserve"> pełnić funkcję donora</w:t>
            </w:r>
            <w:r>
              <w:t>, a które</w:t>
            </w:r>
            <w:r w:rsidRPr="00CA2953">
              <w:t xml:space="preserve"> </w:t>
            </w:r>
            <w:r>
              <w:t>–</w:t>
            </w:r>
            <w:r w:rsidR="00D45DCD">
              <w:t xml:space="preserve"> </w:t>
            </w:r>
            <w:r w:rsidRPr="00CA2953">
              <w:t>akceptora pary elektronowej</w:t>
            </w:r>
          </w:p>
          <w:p w:rsidR="00927428" w:rsidRDefault="00927428" w:rsidP="00854E12">
            <w:pPr>
              <w:pStyle w:val="Akapitzlist"/>
              <w:numPr>
                <w:ilvl w:val="0"/>
                <w:numId w:val="6"/>
              </w:numPr>
            </w:pPr>
            <w:r w:rsidRPr="00365963">
              <w:t>wskazuje drobiny mogące pełnić funkcję donora lub akceptora pary elektronowej</w:t>
            </w:r>
          </w:p>
        </w:tc>
        <w:tc>
          <w:tcPr>
            <w:tcW w:w="0" w:type="auto"/>
          </w:tcPr>
          <w:p w:rsidR="00927428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Pr="00CA2953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A2953">
              <w:t>wskazuje jon centralny, ligandy, liczbę koordynacyjną oraz ładunek we wzorze jonu kompleksowego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 w:rsidRPr="00CA2953">
              <w:t>podaje nazwy</w:t>
            </w:r>
            <w:r>
              <w:t xml:space="preserve"> systematyczne</w:t>
            </w:r>
            <w:r w:rsidR="001755C0">
              <w:t xml:space="preserve"> </w:t>
            </w:r>
            <w:r>
              <w:t xml:space="preserve">i wzory </w:t>
            </w:r>
            <w:r w:rsidRPr="00CA2953">
              <w:t>jonów kompleksowych zawierających jako ligandy cząsteczki wody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wyszukuje i prezentuje informacje dotyczące</w:t>
            </w:r>
            <w:r w:rsidRPr="00CA2953">
              <w:t xml:space="preserve"> </w:t>
            </w:r>
            <w:r>
              <w:t>przykładów zastosowania związków komp</w:t>
            </w:r>
            <w:r w:rsidR="002B2CF1">
              <w:t>leksowych w analizie chemicznej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927428" w:rsidRPr="002A1B50" w:rsidTr="002A1B50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2A1B50" w:rsidRDefault="00927428" w:rsidP="00B4024D">
            <w:pPr>
              <w:ind w:left="175" w:hanging="175"/>
              <w:jc w:val="center"/>
              <w:rPr>
                <w:b/>
                <w:color w:val="FFFFFF" w:themeColor="background1"/>
                <w:sz w:val="24"/>
              </w:rPr>
            </w:pPr>
            <w:r w:rsidRPr="002A1B50">
              <w:rPr>
                <w:b/>
                <w:color w:val="FFFFFF" w:themeColor="background1"/>
                <w:sz w:val="24"/>
              </w:rPr>
              <w:t>REAKCJE CHEMICZNE</w:t>
            </w:r>
          </w:p>
        </w:tc>
      </w:tr>
      <w:tr w:rsidR="00DE620B" w:rsidTr="0067763F">
        <w:tc>
          <w:tcPr>
            <w:tcW w:w="0" w:type="auto"/>
          </w:tcPr>
          <w:p w:rsidR="00927428" w:rsidRPr="009E1F25" w:rsidRDefault="00927428" w:rsidP="00B4024D">
            <w:pPr>
              <w:ind w:left="175" w:hanging="175"/>
            </w:pPr>
            <w:r w:rsidRPr="009E1F25">
              <w:lastRenderedPageBreak/>
              <w:t>13. Prawa ilościowe w</w:t>
            </w:r>
            <w:r>
              <w:t> </w:t>
            </w:r>
            <w:r w:rsidRPr="009E1F25">
              <w:t>reakcjach chemicznych</w:t>
            </w:r>
          </w:p>
        </w:tc>
        <w:tc>
          <w:tcPr>
            <w:tcW w:w="0" w:type="auto"/>
          </w:tcPr>
          <w:p w:rsidR="00927428" w:rsidRPr="00DA08CD" w:rsidRDefault="00927428" w:rsidP="00DA08CD">
            <w:pPr>
              <w:pStyle w:val="Akapitzlist"/>
              <w:numPr>
                <w:ilvl w:val="0"/>
                <w:numId w:val="6"/>
              </w:numPr>
            </w:pPr>
            <w:r w:rsidRPr="00DA08CD">
              <w:t>podaje treść praw: zac</w:t>
            </w:r>
            <w:r w:rsidR="00DA08CD">
              <w:t>howania masy, stałości składu i stosunków objętościowych</w:t>
            </w:r>
          </w:p>
          <w:p w:rsidR="00927428" w:rsidRDefault="00927428" w:rsidP="00DA08CD">
            <w:pPr>
              <w:pStyle w:val="Akapitzlist"/>
              <w:numPr>
                <w:ilvl w:val="0"/>
                <w:numId w:val="6"/>
              </w:numPr>
            </w:pPr>
            <w:r w:rsidRPr="00DA08CD">
              <w:t>opisuje przebieg doświadczeń pozwalających na sformułowanie praw: zachowania masy, stałości sk</w:t>
            </w:r>
            <w:r w:rsidR="00DA08CD">
              <w:t>ładu i stosunków objętościowych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2A258D" w:rsidRDefault="00927428" w:rsidP="00DA08CD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DA08CD">
              <w:t>oblicza</w:t>
            </w:r>
            <w:r w:rsidRPr="002A258D">
              <w:rPr>
                <w:rFonts w:cs="Dutch801EU-Normal"/>
                <w:color w:val="000000"/>
              </w:rPr>
              <w:t xml:space="preserve"> masę substancji, znając masy pozostałych substancji ucz</w:t>
            </w:r>
            <w:r w:rsidR="00DA08CD">
              <w:rPr>
                <w:rFonts w:cs="Dutch801EU-Normal"/>
                <w:color w:val="000000"/>
              </w:rPr>
              <w:t>estniczących w reakcji</w:t>
            </w:r>
          </w:p>
          <w:p w:rsidR="00927428" w:rsidRDefault="00927428" w:rsidP="00DA08CD">
            <w:pPr>
              <w:pStyle w:val="Akapitzlist"/>
              <w:numPr>
                <w:ilvl w:val="0"/>
                <w:numId w:val="6"/>
              </w:numPr>
            </w:pPr>
            <w:r w:rsidRPr="00DA08CD">
              <w:rPr>
                <w:rFonts w:cs="Dutch801EU-Normal"/>
                <w:color w:val="000000"/>
              </w:rPr>
              <w:t>podaje</w:t>
            </w:r>
            <w:r w:rsidRPr="002A258D">
              <w:rPr>
                <w:rFonts w:cs="AgendaPl-BoldCondensed"/>
                <w:bCs/>
              </w:rPr>
              <w:t xml:space="preserve"> treść </w:t>
            </w:r>
            <w:r w:rsidR="00DA08CD">
              <w:rPr>
                <w:rFonts w:cs="Dutch801EU-Bold"/>
                <w:bCs/>
              </w:rPr>
              <w:t>prawa Avogadra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2A258D" w:rsidRDefault="00927428" w:rsidP="00DA08CD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podaje warunki przeprowadzenia doświadczenia w celu potw</w:t>
            </w:r>
            <w:r w:rsidR="0031202B">
              <w:rPr>
                <w:rFonts w:cs="Dutch801EU-Normal"/>
                <w:color w:val="000000"/>
              </w:rPr>
              <w:t>ierdzenia prawa zachowania masy</w:t>
            </w:r>
          </w:p>
          <w:p w:rsidR="00927428" w:rsidRDefault="00927428" w:rsidP="00DA08CD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wyjaśnia prawa: zac</w:t>
            </w:r>
            <w:r w:rsidR="0031202B">
              <w:rPr>
                <w:rFonts w:cs="Dutch801EU-Normal"/>
                <w:color w:val="000000"/>
              </w:rPr>
              <w:t>howania masy, stałości składu i </w:t>
            </w:r>
            <w:r w:rsidRPr="002A258D">
              <w:rPr>
                <w:rFonts w:cs="Dutch801EU-Normal"/>
                <w:color w:val="000000"/>
              </w:rPr>
              <w:t>stosunków objętościowych na</w:t>
            </w:r>
            <w:r w:rsidR="0031202B">
              <w:rPr>
                <w:rFonts w:cs="Dutch801EU-Normal"/>
                <w:color w:val="000000"/>
              </w:rPr>
              <w:t xml:space="preserve"> podstawie teorii atomistycznej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Pr="0031202B" w:rsidRDefault="00927428" w:rsidP="0031202B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31202B">
              <w:rPr>
                <w:rFonts w:cs="Dutch801EU-Normal"/>
                <w:color w:val="000000"/>
              </w:rPr>
              <w:t>wykazuje zależność między stosunkiem objętości gazowych substratów i produktów reakcji a odpowiednimi współ</w:t>
            </w:r>
            <w:r w:rsidR="0031202B">
              <w:rPr>
                <w:rFonts w:cs="Dutch801EU-Normal"/>
                <w:color w:val="000000"/>
              </w:rPr>
              <w:t>czynnikami stechiometrycznymi w </w:t>
            </w:r>
            <w:r w:rsidRPr="0031202B">
              <w:rPr>
                <w:rFonts w:cs="Dutch801EU-Normal"/>
                <w:color w:val="000000"/>
              </w:rPr>
              <w:t>równaniu</w:t>
            </w:r>
            <w:r w:rsidR="0031202B" w:rsidRPr="0031202B">
              <w:rPr>
                <w:rFonts w:cs="Dutch801EU-Normal"/>
                <w:color w:val="000000"/>
              </w:rPr>
              <w:t xml:space="preserve"> </w:t>
            </w:r>
            <w:r w:rsidR="0031202B">
              <w:rPr>
                <w:rFonts w:cs="Dutch801EU-Normal"/>
                <w:color w:val="000000"/>
              </w:rPr>
              <w:t>reakcji</w:t>
            </w:r>
          </w:p>
          <w:p w:rsidR="00927428" w:rsidRPr="002A258D" w:rsidRDefault="00927428" w:rsidP="0031202B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 xml:space="preserve">wyjaśnia </w:t>
            </w:r>
            <w:r w:rsidR="0031202B">
              <w:rPr>
                <w:rFonts w:cs="Dutch801EU-Normal"/>
                <w:color w:val="000000"/>
              </w:rPr>
              <w:t>prawo Avogadra</w:t>
            </w:r>
          </w:p>
          <w:p w:rsidR="00927428" w:rsidRDefault="00927428" w:rsidP="0031202B">
            <w:pPr>
              <w:pStyle w:val="Akapitzlist"/>
              <w:numPr>
                <w:ilvl w:val="0"/>
                <w:numId w:val="6"/>
              </w:numPr>
            </w:pPr>
            <w:r w:rsidRPr="0031202B">
              <w:rPr>
                <w:rFonts w:cs="Dutch801EU-Normal"/>
                <w:color w:val="000000"/>
              </w:rPr>
              <w:t>wykazuje rolę teorii w rozwoju wiedzy</w:t>
            </w:r>
            <w:r w:rsidR="0031202B">
              <w:rPr>
                <w:rFonts w:cs="AgendaPl-BoldCondensed"/>
                <w:bCs/>
              </w:rPr>
              <w:t xml:space="preserve"> chemicznej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Pr="0031202B" w:rsidRDefault="00927428" w:rsidP="0031202B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AgendaPl-BoldCondensed"/>
                <w:bCs/>
              </w:rPr>
              <w:t xml:space="preserve">wyszukuje </w:t>
            </w:r>
            <w:r w:rsidRPr="0031202B">
              <w:rPr>
                <w:rFonts w:cs="Dutch801EU-Normal"/>
                <w:color w:val="000000"/>
              </w:rPr>
              <w:t>dodatkowe informacje na t</w:t>
            </w:r>
            <w:r w:rsidR="0031202B">
              <w:rPr>
                <w:rFonts w:cs="Dutch801EU-Normal"/>
                <w:color w:val="000000"/>
              </w:rPr>
              <w:t>emat odkrywców praw ilościowych</w:t>
            </w:r>
          </w:p>
          <w:p w:rsidR="00927428" w:rsidRPr="006F1573" w:rsidRDefault="00927428" w:rsidP="0031202B">
            <w:pPr>
              <w:pStyle w:val="Akapitzlist"/>
              <w:numPr>
                <w:ilvl w:val="0"/>
                <w:numId w:val="6"/>
              </w:numPr>
            </w:pPr>
            <w:r w:rsidRPr="0031202B">
              <w:rPr>
                <w:rFonts w:cs="Dutch801EU-Normal"/>
                <w:color w:val="000000"/>
              </w:rPr>
              <w:t>wyszukuje informacje na temat zależności między faktami, prawami a teoriami chemicznymi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Pr="009E1F25" w:rsidRDefault="00927428" w:rsidP="00B4024D">
            <w:pPr>
              <w:ind w:left="175" w:hanging="175"/>
            </w:pPr>
            <w:r w:rsidRPr="009E1F25">
              <w:t>14. Stechiometria reakcji chemicznych – mol</w:t>
            </w:r>
          </w:p>
        </w:tc>
        <w:tc>
          <w:tcPr>
            <w:tcW w:w="0" w:type="auto"/>
          </w:tcPr>
          <w:p w:rsidR="00927428" w:rsidRPr="0031202B" w:rsidRDefault="00927428" w:rsidP="008E63A5">
            <w:pPr>
              <w:pStyle w:val="Akapitzlist"/>
              <w:numPr>
                <w:ilvl w:val="0"/>
                <w:numId w:val="6"/>
              </w:numPr>
            </w:pPr>
            <w:r w:rsidRPr="0031202B">
              <w:t>podaje definicje: mola, masy molowej, objętości molowej gazów oraz warunków normalnych</w:t>
            </w:r>
          </w:p>
          <w:p w:rsidR="00927428" w:rsidRPr="0031202B" w:rsidRDefault="00927428" w:rsidP="008E63A5">
            <w:pPr>
              <w:pStyle w:val="Akapitzlist"/>
              <w:numPr>
                <w:ilvl w:val="0"/>
                <w:numId w:val="6"/>
              </w:numPr>
            </w:pPr>
            <w:r w:rsidRPr="0031202B">
              <w:t>podaje wartość objętości molowej gazów w warunkach normalnych</w:t>
            </w:r>
          </w:p>
          <w:p w:rsidR="00927428" w:rsidRDefault="00927428" w:rsidP="008E63A5">
            <w:pPr>
              <w:pStyle w:val="Akapitzlist"/>
              <w:numPr>
                <w:ilvl w:val="0"/>
                <w:numId w:val="6"/>
              </w:numPr>
              <w:spacing w:before="120"/>
            </w:pPr>
            <w:r w:rsidRPr="0031202B">
              <w:t>podaje masę molową pierwiastka na podstawie wartości jego masy at</w:t>
            </w:r>
            <w:r w:rsidR="0031202B">
              <w:t>omowej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podaje treść </w:t>
            </w:r>
            <w:r w:rsidRPr="008E63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prawa Avogadra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wykonuje proste obliczenia stechiometryczne związane z prawem zachowania masy</w:t>
            </w:r>
          </w:p>
          <w:p w:rsidR="008E63A5" w:rsidRDefault="008E63A5" w:rsidP="008E63A5">
            <w:pPr>
              <w:pStyle w:val="Akapitzlist"/>
              <w:spacing w:before="120"/>
              <w:ind w:left="170"/>
            </w:pPr>
          </w:p>
        </w:tc>
        <w:tc>
          <w:tcPr>
            <w:tcW w:w="0" w:type="auto"/>
          </w:tcPr>
          <w:p w:rsidR="00927428" w:rsidRPr="008E63A5" w:rsidRDefault="00927428" w:rsidP="0031202B">
            <w:pPr>
              <w:rPr>
                <w:rFonts w:cstheme="minorHAnsi"/>
                <w:i/>
              </w:rPr>
            </w:pPr>
            <w:r w:rsidRPr="008E63A5">
              <w:rPr>
                <w:rFonts w:cstheme="minorHAnsi"/>
                <w:i/>
              </w:rPr>
              <w:lastRenderedPageBreak/>
              <w:t>wymagania na ocenę dopuszczającą oraz:</w:t>
            </w:r>
          </w:p>
          <w:p w:rsidR="00927428" w:rsidRPr="008E63A5" w:rsidRDefault="00927428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>oblicza masę molową związków chemicznych</w:t>
            </w:r>
            <w:r w:rsidR="0031202B" w:rsidRPr="008E63A5">
              <w:rPr>
                <w:rFonts w:cstheme="minorHAnsi"/>
              </w:rPr>
              <w:t xml:space="preserve"> o podanych wzorach lub nazwach</w:t>
            </w:r>
          </w:p>
          <w:p w:rsidR="00927428" w:rsidRPr="008E63A5" w:rsidRDefault="00927428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 xml:space="preserve">dokonuje interpretacji jakościowej </w:t>
            </w:r>
            <w:r w:rsidR="0031202B" w:rsidRPr="008E63A5">
              <w:rPr>
                <w:rFonts w:cstheme="minorHAnsi"/>
              </w:rPr>
              <w:t xml:space="preserve">i ilościowej równania reakcji w ujęciach: molowym, </w:t>
            </w:r>
            <w:r w:rsidRPr="008E63A5">
              <w:rPr>
                <w:rFonts w:cstheme="minorHAnsi"/>
              </w:rPr>
              <w:t xml:space="preserve">masowym </w:t>
            </w:r>
            <w:r w:rsidRPr="008E63A5">
              <w:rPr>
                <w:rFonts w:cstheme="minorHAnsi"/>
              </w:rPr>
              <w:lastRenderedPageBreak/>
              <w:t>i</w:t>
            </w:r>
            <w:r w:rsidR="0031202B" w:rsidRPr="008E63A5">
              <w:rPr>
                <w:rFonts w:cstheme="minorHAnsi"/>
              </w:rPr>
              <w:t> objętościowym (dla gazów)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wyjaśnia różnicę między wzorem empirycznym a wzorem rzeczywistym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polegają </w:t>
            </w:r>
            <w:r w:rsidRPr="008E63A5">
              <w:rPr>
                <w:rFonts w:asciiTheme="minorHAnsi" w:hAnsiTheme="minorHAnsi" w:cstheme="minorHAnsi"/>
                <w:iCs/>
                <w:sz w:val="22"/>
                <w:szCs w:val="22"/>
              </w:rPr>
              <w:t>obliczenia stechiometryczne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projektuje doświadczenie </w:t>
            </w:r>
            <w:r w:rsidRPr="008E63A5">
              <w:rPr>
                <w:rFonts w:asciiTheme="minorHAnsi" w:hAnsiTheme="minorHAnsi" w:cstheme="minorHAnsi"/>
                <w:i/>
                <w:sz w:val="22"/>
                <w:szCs w:val="22"/>
              </w:rPr>
              <w:t>Potwierdzenie prawa zachowania masy</w:t>
            </w:r>
          </w:p>
          <w:p w:rsidR="008E63A5" w:rsidRPr="008E63A5" w:rsidRDefault="008E63A5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0" w:type="auto"/>
          </w:tcPr>
          <w:p w:rsidR="00927428" w:rsidRPr="008E63A5" w:rsidRDefault="00927428" w:rsidP="0031202B">
            <w:pPr>
              <w:rPr>
                <w:rFonts w:cstheme="minorHAnsi"/>
                <w:i/>
              </w:rPr>
            </w:pPr>
            <w:r w:rsidRPr="008E63A5">
              <w:rPr>
                <w:rFonts w:cstheme="minorHAnsi"/>
                <w:i/>
              </w:rPr>
              <w:lastRenderedPageBreak/>
              <w:t>wymagania na ocenę dostateczną oraz:</w:t>
            </w:r>
          </w:p>
          <w:p w:rsidR="00927428" w:rsidRPr="008E63A5" w:rsidRDefault="00927428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 xml:space="preserve">podaje wartość </w:t>
            </w:r>
            <w:r w:rsidR="0031202B" w:rsidRPr="008E63A5">
              <w:rPr>
                <w:rFonts w:cstheme="minorHAnsi"/>
              </w:rPr>
              <w:t>liczby Avogadra</w:t>
            </w:r>
          </w:p>
          <w:p w:rsidR="00927428" w:rsidRPr="008E63A5" w:rsidRDefault="0031202B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>w</w:t>
            </w:r>
            <w:r w:rsidR="00927428" w:rsidRPr="008E63A5">
              <w:rPr>
                <w:rFonts w:cstheme="minorHAnsi"/>
              </w:rPr>
              <w:t>yjaśnia</w:t>
            </w:r>
            <w:r w:rsidRPr="008E63A5">
              <w:rPr>
                <w:rFonts w:cstheme="minorHAnsi"/>
              </w:rPr>
              <w:t>,</w:t>
            </w:r>
            <w:r w:rsidR="00927428" w:rsidRPr="008E63A5">
              <w:rPr>
                <w:rFonts w:cstheme="minorHAnsi"/>
              </w:rPr>
              <w:t xml:space="preserve"> dlac</w:t>
            </w:r>
            <w:r w:rsidRPr="008E63A5">
              <w:rPr>
                <w:rFonts w:cstheme="minorHAnsi"/>
              </w:rPr>
              <w:t>zego jeden mol dowolnego gazu w </w:t>
            </w:r>
            <w:r w:rsidR="00927428" w:rsidRPr="008E63A5">
              <w:rPr>
                <w:rFonts w:cstheme="minorHAnsi"/>
              </w:rPr>
              <w:t>warunkach no</w:t>
            </w:r>
            <w:r w:rsidRPr="008E63A5">
              <w:rPr>
                <w:rFonts w:cstheme="minorHAnsi"/>
              </w:rPr>
              <w:t xml:space="preserve">rmalnych ma taką samą objętość </w:t>
            </w:r>
            <w:r w:rsidR="00927428" w:rsidRPr="008E63A5">
              <w:rPr>
                <w:rFonts w:cstheme="minorHAnsi"/>
              </w:rPr>
              <w:t>równą 22,4 dm</w:t>
            </w:r>
            <w:r w:rsidR="00927428" w:rsidRPr="008E63A5">
              <w:rPr>
                <w:rFonts w:cstheme="minorHAnsi"/>
                <w:vertAlign w:val="superscript"/>
              </w:rPr>
              <w:t>3</w:t>
            </w:r>
          </w:p>
          <w:p w:rsidR="00927428" w:rsidRPr="008E63A5" w:rsidRDefault="00927428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8E63A5">
              <w:rPr>
                <w:rFonts w:cstheme="minorHAnsi"/>
              </w:rPr>
              <w:t xml:space="preserve">oblicza masę substratów i </w:t>
            </w:r>
            <w:r w:rsidRPr="008E63A5">
              <w:rPr>
                <w:rFonts w:cstheme="minorHAnsi"/>
              </w:rPr>
              <w:lastRenderedPageBreak/>
              <w:t>produktów</w:t>
            </w:r>
            <w:r w:rsidR="001755C0" w:rsidRPr="008E63A5">
              <w:rPr>
                <w:rFonts w:cstheme="minorHAnsi"/>
              </w:rPr>
              <w:t xml:space="preserve"> </w:t>
            </w:r>
            <w:r w:rsidRPr="008E63A5">
              <w:rPr>
                <w:rFonts w:cstheme="minorHAnsi"/>
              </w:rPr>
              <w:t>danej reakcji</w:t>
            </w:r>
            <w:r w:rsidR="0031202B" w:rsidRPr="008E63A5">
              <w:rPr>
                <w:rFonts w:cstheme="minorHAnsi"/>
              </w:rPr>
              <w:t>,</w:t>
            </w:r>
            <w:r w:rsidRPr="008E63A5">
              <w:rPr>
                <w:rFonts w:cstheme="minorHAnsi"/>
              </w:rPr>
              <w:t xml:space="preserve"> dysponując masą jednego z substratów </w:t>
            </w:r>
            <w:r w:rsidR="0031202B" w:rsidRPr="008E63A5">
              <w:rPr>
                <w:rFonts w:cstheme="minorHAnsi"/>
              </w:rPr>
              <w:t>(lub produktów)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wykonuje obliczenia związane z pojęciami: </w:t>
            </w:r>
            <w:r w:rsidRPr="008E63A5">
              <w:rPr>
                <w:rFonts w:asciiTheme="minorHAnsi" w:hAnsiTheme="minorHAnsi" w:cstheme="minorHAnsi"/>
                <w:i/>
                <w:sz w:val="22"/>
                <w:szCs w:val="22"/>
              </w:rPr>
              <w:t>mol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63A5">
              <w:rPr>
                <w:rFonts w:asciiTheme="minorHAnsi" w:hAnsiTheme="minorHAnsi" w:cstheme="minorHAnsi"/>
                <w:i/>
                <w:sz w:val="22"/>
                <w:szCs w:val="22"/>
              </w:rPr>
              <w:t>masa molowa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63A5">
              <w:rPr>
                <w:rFonts w:asciiTheme="minorHAnsi" w:hAnsiTheme="minorHAnsi" w:cstheme="minorHAnsi"/>
                <w:i/>
                <w:sz w:val="22"/>
                <w:szCs w:val="22"/>
              </w:rPr>
              <w:t>objętość molowa gazów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63A5">
              <w:rPr>
                <w:rFonts w:asciiTheme="minorHAnsi" w:hAnsiTheme="minorHAnsi" w:cstheme="minorHAnsi"/>
                <w:i/>
                <w:sz w:val="22"/>
                <w:szCs w:val="22"/>
              </w:rPr>
              <w:t>liczba Avogadra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63A5">
              <w:rPr>
                <w:rFonts w:asciiTheme="minorHAnsi" w:hAnsiTheme="minorHAnsi" w:cstheme="minorHAnsi"/>
                <w:sz w:val="22"/>
                <w:szCs w:val="22"/>
              </w:rPr>
              <w:br/>
              <w:t>(o większym stopniu trudności)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wykonuje obliczenia związane z pojęciami stosunku atomowego, masowego i procentowego pierwiastków w związku chemicznym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wykonuje obliczenia związane z prawem stałości składu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oblicza skład procentowy związków chemicznych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rozwiązuje proste zadania związane z ustaleniem wzorów elementarnych i rzeczywistych związków chemicznych</w:t>
            </w:r>
          </w:p>
          <w:p w:rsidR="008E63A5" w:rsidRPr="008E63A5" w:rsidRDefault="008E63A5" w:rsidP="008E63A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0" w:type="auto"/>
          </w:tcPr>
          <w:p w:rsidR="00927428" w:rsidRPr="0031202B" w:rsidRDefault="00927428" w:rsidP="0031202B">
            <w:pPr>
              <w:rPr>
                <w:i/>
              </w:rPr>
            </w:pPr>
            <w:r w:rsidRPr="0031202B">
              <w:rPr>
                <w:i/>
              </w:rPr>
              <w:lastRenderedPageBreak/>
              <w:t>wymagania na ocenę dobrą oraz:</w:t>
            </w:r>
          </w:p>
          <w:p w:rsidR="00927428" w:rsidRPr="0031202B" w:rsidRDefault="00927428" w:rsidP="008E63A5">
            <w:pPr>
              <w:pStyle w:val="Akapitzlist"/>
              <w:numPr>
                <w:ilvl w:val="0"/>
                <w:numId w:val="6"/>
              </w:numPr>
            </w:pPr>
            <w:r w:rsidRPr="0031202B">
              <w:t>wyjaśnia</w:t>
            </w:r>
            <w:r w:rsidR="0031202B">
              <w:t>,</w:t>
            </w:r>
            <w:r w:rsidRPr="0031202B">
              <w:t xml:space="preserve"> w jaki sposób można porównać liczbę drobin w okre</w:t>
            </w:r>
            <w:r w:rsidR="0031202B">
              <w:t>ślonej masie różnych substancji</w:t>
            </w:r>
          </w:p>
          <w:p w:rsidR="00927428" w:rsidRDefault="0031202B" w:rsidP="008E63A5">
            <w:pPr>
              <w:pStyle w:val="Akapitzlist"/>
              <w:numPr>
                <w:ilvl w:val="0"/>
                <w:numId w:val="6"/>
              </w:numPr>
            </w:pPr>
            <w:r>
              <w:t>oblicza objętość zajmowaną w </w:t>
            </w:r>
            <w:r w:rsidR="00927428" w:rsidRPr="0031202B">
              <w:t xml:space="preserve">warunkach </w:t>
            </w:r>
            <w:r w:rsidR="00927428" w:rsidRPr="0031202B">
              <w:lastRenderedPageBreak/>
              <w:t>n</w:t>
            </w:r>
            <w:r>
              <w:t>ormalnych przez daną masę gazu</w:t>
            </w:r>
          </w:p>
          <w:p w:rsidR="008E63A5" w:rsidRPr="00DE620B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porównuje gęstości różnych gazów na podstawie znajomości ich mas molowych</w:t>
            </w:r>
          </w:p>
          <w:p w:rsidR="008E63A5" w:rsidRDefault="008E63A5" w:rsidP="008E63A5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wykonuje obliczenia stechiometryczne dotyczące mas molowych, objętości molowych, liczby cząsteczek </w:t>
            </w:r>
            <w:r w:rsidR="00DE620B" w:rsidRPr="00DE620B">
              <w:rPr>
                <w:rFonts w:asciiTheme="minorHAnsi" w:hAnsiTheme="minorHAnsi" w:cstheme="minorHAnsi"/>
                <w:sz w:val="22"/>
                <w:szCs w:val="22"/>
              </w:rPr>
              <w:t>(o znacznym stopniu trudności)</w:t>
            </w:r>
          </w:p>
        </w:tc>
        <w:tc>
          <w:tcPr>
            <w:tcW w:w="0" w:type="auto"/>
          </w:tcPr>
          <w:p w:rsidR="00927428" w:rsidRPr="0031202B" w:rsidRDefault="00927428" w:rsidP="0031202B">
            <w:pPr>
              <w:rPr>
                <w:i/>
              </w:rPr>
            </w:pPr>
            <w:r w:rsidRPr="0031202B">
              <w:rPr>
                <w:i/>
              </w:rPr>
              <w:lastRenderedPageBreak/>
              <w:t>wymagania na ocenę bardzo dobrą oraz:</w:t>
            </w:r>
          </w:p>
          <w:p w:rsidR="00927428" w:rsidRPr="00E06496" w:rsidRDefault="00927428" w:rsidP="008E63A5">
            <w:pPr>
              <w:pStyle w:val="Akapitzlist"/>
              <w:numPr>
                <w:ilvl w:val="0"/>
                <w:numId w:val="6"/>
              </w:numPr>
            </w:pPr>
            <w:r w:rsidRPr="0031202B">
              <w:t xml:space="preserve">wykazuje zależności między molem substancji a jej masą molową </w:t>
            </w:r>
            <w:r w:rsidR="0031202B">
              <w:t>i objętością molową (dla gazów)</w:t>
            </w:r>
          </w:p>
          <w:p w:rsidR="00927428" w:rsidRDefault="00927428" w:rsidP="008E63A5">
            <w:pPr>
              <w:pStyle w:val="Akapitzlist"/>
              <w:numPr>
                <w:ilvl w:val="0"/>
                <w:numId w:val="6"/>
              </w:numPr>
            </w:pPr>
            <w:r w:rsidRPr="0031202B">
              <w:t>układa zadania dotyczące mola, masy m</w:t>
            </w:r>
            <w:r w:rsidR="0031202B">
              <w:t>olowej, objętości molowej gazów</w:t>
            </w:r>
          </w:p>
          <w:p w:rsidR="008E63A5" w:rsidRPr="008E63A5" w:rsidRDefault="008E63A5" w:rsidP="008E63A5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różnicę między gazem doskonałym a gazem rzeczywistym</w:t>
            </w:r>
          </w:p>
          <w:p w:rsidR="008E63A5" w:rsidRDefault="008E63A5" w:rsidP="008E63A5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63A5">
              <w:rPr>
                <w:rFonts w:asciiTheme="minorHAnsi" w:hAnsiTheme="minorHAnsi" w:cstheme="minorHAnsi"/>
                <w:sz w:val="22"/>
                <w:szCs w:val="22"/>
              </w:rPr>
              <w:t>wykonuje obliczenia niestechiometrycznych ilości substratów i produktów (o znacznym stopniu trudności)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tekstowe o dużym stopniu trudności</w:t>
            </w:r>
          </w:p>
          <w:p w:rsidR="006F1573" w:rsidRPr="008E63A5" w:rsidRDefault="006F1573" w:rsidP="006F1573">
            <w:pPr>
              <w:pStyle w:val="NormalnyWeb"/>
              <w:suppressAutoHyphens/>
              <w:spacing w:before="0" w:beforeAutospacing="0" w:after="0" w:line="259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63A5" w:rsidRDefault="008E63A5" w:rsidP="008E63A5">
            <w:pPr>
              <w:pStyle w:val="NormalnyWeb"/>
              <w:suppressAutoHyphens/>
              <w:spacing w:before="0" w:beforeAutospacing="0" w:after="0" w:line="259" w:lineRule="auto"/>
              <w:ind w:left="284"/>
              <w:rPr>
                <w:b/>
                <w:bCs/>
                <w:sz w:val="27"/>
                <w:szCs w:val="27"/>
              </w:rPr>
            </w:pPr>
          </w:p>
          <w:p w:rsidR="008E63A5" w:rsidRDefault="008E63A5" w:rsidP="008E63A5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Pr="009E1F25" w:rsidRDefault="00927428" w:rsidP="00784D7F">
            <w:pPr>
              <w:ind w:left="175" w:hanging="175"/>
            </w:pPr>
            <w:r w:rsidRPr="009E1F25">
              <w:lastRenderedPageBreak/>
              <w:t>15. Podstawy obliczeń stechiometrycznych</w:t>
            </w:r>
          </w:p>
        </w:tc>
        <w:tc>
          <w:tcPr>
            <w:tcW w:w="0" w:type="auto"/>
          </w:tcPr>
          <w:p w:rsidR="00927428" w:rsidRDefault="00927428" w:rsidP="00673BB6">
            <w:pPr>
              <w:pStyle w:val="Akapitzlist"/>
              <w:numPr>
                <w:ilvl w:val="0"/>
                <w:numId w:val="6"/>
              </w:numPr>
            </w:pPr>
            <w:r w:rsidRPr="00784D7F">
              <w:t>wykonuje po</w:t>
            </w:r>
            <w:r w:rsidR="00673BB6">
              <w:t>dstawowe obliczenia chemiczne z </w:t>
            </w:r>
            <w:r w:rsidRPr="00784D7F">
              <w:t xml:space="preserve">zastosowaniem pojęć: </w:t>
            </w:r>
            <w:r w:rsidR="00673BB6">
              <w:t>mol, masa molowa i objętość molowa gazów</w:t>
            </w:r>
          </w:p>
        </w:tc>
        <w:tc>
          <w:tcPr>
            <w:tcW w:w="0" w:type="auto"/>
          </w:tcPr>
          <w:p w:rsidR="00927428" w:rsidRPr="00784D7F" w:rsidRDefault="00927428" w:rsidP="00784D7F">
            <w:pPr>
              <w:rPr>
                <w:i/>
              </w:rPr>
            </w:pPr>
            <w:r w:rsidRPr="00784D7F">
              <w:rPr>
                <w:i/>
              </w:rPr>
              <w:t>wymagania na ocenę dopuszczającą oraz:</w:t>
            </w:r>
          </w:p>
          <w:p w:rsidR="00927428" w:rsidRDefault="00927428" w:rsidP="00673BB6">
            <w:pPr>
              <w:pStyle w:val="Akapitzlist"/>
              <w:numPr>
                <w:ilvl w:val="0"/>
                <w:numId w:val="6"/>
              </w:numPr>
            </w:pPr>
            <w:r w:rsidRPr="00784D7F">
              <w:t>wykonuje podstawowe obliczenia stechiometryczne na</w:t>
            </w:r>
            <w:r w:rsidR="00673BB6">
              <w:t xml:space="preserve"> podstawie wzoru sumarycznego i równania chemicznego reakcji</w:t>
            </w:r>
          </w:p>
        </w:tc>
        <w:tc>
          <w:tcPr>
            <w:tcW w:w="0" w:type="auto"/>
          </w:tcPr>
          <w:p w:rsidR="00927428" w:rsidRPr="00784D7F" w:rsidRDefault="00927428" w:rsidP="00784D7F">
            <w:pPr>
              <w:rPr>
                <w:i/>
              </w:rPr>
            </w:pPr>
            <w:r w:rsidRPr="00784D7F">
              <w:rPr>
                <w:i/>
              </w:rPr>
              <w:t>wymagania na ocenę dostateczną oraz:</w:t>
            </w:r>
          </w:p>
          <w:p w:rsidR="00927428" w:rsidRPr="00784D7F" w:rsidRDefault="00927428" w:rsidP="00784D7F">
            <w:pPr>
              <w:pStyle w:val="Akapitzlist"/>
              <w:numPr>
                <w:ilvl w:val="0"/>
                <w:numId w:val="6"/>
              </w:numPr>
            </w:pPr>
            <w:r w:rsidRPr="00784D7F">
              <w:t>oblic</w:t>
            </w:r>
            <w:r w:rsidR="00394385">
              <w:t>za masę danego atomu wyrażoną w </w:t>
            </w:r>
            <w:r w:rsidRPr="00784D7F">
              <w:t>gramach</w:t>
            </w:r>
          </w:p>
          <w:p w:rsidR="00927428" w:rsidRDefault="00927428" w:rsidP="00673BB6">
            <w:pPr>
              <w:pStyle w:val="Akapitzlist"/>
              <w:numPr>
                <w:ilvl w:val="0"/>
                <w:numId w:val="6"/>
              </w:numPr>
            </w:pPr>
            <w:r w:rsidRPr="00784D7F">
              <w:t>oblicza</w:t>
            </w:r>
            <w:r w:rsidR="00394385">
              <w:t>,</w:t>
            </w:r>
            <w:r w:rsidRPr="00784D7F">
              <w:t xml:space="preserve"> z ilu drobin składa się </w:t>
            </w:r>
            <w:r w:rsidR="00394385">
              <w:t>określona masa danej substancji</w:t>
            </w:r>
          </w:p>
        </w:tc>
        <w:tc>
          <w:tcPr>
            <w:tcW w:w="0" w:type="auto"/>
          </w:tcPr>
          <w:p w:rsidR="00927428" w:rsidRPr="00784D7F" w:rsidRDefault="00927428" w:rsidP="00784D7F">
            <w:pPr>
              <w:rPr>
                <w:i/>
              </w:rPr>
            </w:pPr>
            <w:r w:rsidRPr="00784D7F">
              <w:rPr>
                <w:i/>
              </w:rPr>
              <w:t>wymagania na ocenę dobrą oraz:</w:t>
            </w:r>
          </w:p>
          <w:p w:rsidR="00927428" w:rsidRPr="00784D7F" w:rsidRDefault="00927428" w:rsidP="00784D7F">
            <w:pPr>
              <w:pStyle w:val="Akapitzlist"/>
              <w:numPr>
                <w:ilvl w:val="0"/>
                <w:numId w:val="6"/>
              </w:numPr>
            </w:pPr>
            <w:r w:rsidRPr="00784D7F">
              <w:t>oblicza gęstość danego gazu w warunkach norma</w:t>
            </w:r>
            <w:r w:rsidR="00394385">
              <w:t>lnych</w:t>
            </w:r>
          </w:p>
          <w:p w:rsidR="00927428" w:rsidRDefault="00394385" w:rsidP="00673BB6">
            <w:pPr>
              <w:pStyle w:val="Akapitzlist"/>
              <w:numPr>
                <w:ilvl w:val="0"/>
                <w:numId w:val="6"/>
              </w:numPr>
            </w:pPr>
            <w:r>
              <w:t xml:space="preserve">ustala wzór empiryczny i wzór </w:t>
            </w:r>
            <w:r w:rsidR="00927428" w:rsidRPr="002A258D">
              <w:t>rzeczywisty związku chemicz</w:t>
            </w:r>
            <w:r>
              <w:t>nego na podstawie jego składu i masy molowej</w:t>
            </w:r>
          </w:p>
        </w:tc>
        <w:tc>
          <w:tcPr>
            <w:tcW w:w="0" w:type="auto"/>
          </w:tcPr>
          <w:p w:rsidR="00927428" w:rsidRPr="00784D7F" w:rsidRDefault="00927428" w:rsidP="00784D7F">
            <w:pPr>
              <w:rPr>
                <w:i/>
              </w:rPr>
            </w:pPr>
            <w:r w:rsidRPr="00784D7F">
              <w:rPr>
                <w:i/>
              </w:rPr>
              <w:t>wymagania na ocenę bardzo dobrą oraz:</w:t>
            </w:r>
          </w:p>
          <w:p w:rsidR="00927428" w:rsidRDefault="00927428" w:rsidP="00784D7F">
            <w:pPr>
              <w:pStyle w:val="Akapitzlist"/>
              <w:numPr>
                <w:ilvl w:val="0"/>
                <w:numId w:val="6"/>
              </w:numPr>
            </w:pPr>
            <w:r w:rsidRPr="00784D7F">
              <w:t>wykazuje, że dany wzór sumaryczny nie musi odpowiadać tylk</w:t>
            </w:r>
            <w:r w:rsidR="00394385">
              <w:t>o jednemu związkowi chemicznemu</w:t>
            </w:r>
          </w:p>
          <w:p w:rsidR="006F1573" w:rsidRPr="006F1573" w:rsidRDefault="006F1573" w:rsidP="006F1573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o dużym stopniu trudności</w:t>
            </w:r>
          </w:p>
          <w:p w:rsidR="006F1573" w:rsidRDefault="006F1573" w:rsidP="006F1573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Pr="009E1F25" w:rsidRDefault="00927428" w:rsidP="00B4024D">
            <w:pPr>
              <w:ind w:left="175" w:hanging="175"/>
            </w:pPr>
            <w:r w:rsidRPr="009E1F25">
              <w:t>16. Energia w</w:t>
            </w:r>
            <w:r>
              <w:t> </w:t>
            </w:r>
            <w:r w:rsidRPr="009E1F25">
              <w:t>reakcjach chemicznych</w:t>
            </w:r>
          </w:p>
        </w:tc>
        <w:tc>
          <w:tcPr>
            <w:tcW w:w="0" w:type="auto"/>
          </w:tcPr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definiuje pojęcia</w:t>
            </w:r>
            <w:r w:rsidR="00394385">
              <w:t>:</w:t>
            </w:r>
            <w:r>
              <w:t xml:space="preserve"> efekt egzoenergetyczny</w:t>
            </w:r>
            <w:r w:rsidR="00394385">
              <w:t>, efekt endoenergetyczny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wymienia różnice między układ</w:t>
            </w:r>
            <w:r w:rsidR="00394385">
              <w:t>ami:</w:t>
            </w:r>
            <w:r>
              <w:t xml:space="preserve"> ot</w:t>
            </w:r>
            <w:r w:rsidR="00394385">
              <w:t>wartym, zamkniętym i izolowanym</w:t>
            </w:r>
          </w:p>
          <w:p w:rsidR="00927428" w:rsidRDefault="00927428" w:rsidP="00854E12"/>
          <w:p w:rsidR="00927428" w:rsidRDefault="00927428" w:rsidP="00854E12"/>
          <w:p w:rsidR="00927428" w:rsidRDefault="00927428" w:rsidP="00854E12"/>
          <w:p w:rsidR="00927428" w:rsidRDefault="00927428" w:rsidP="00854E12"/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dopuszczającą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zaznacza wartość energii aktywacji na schemacie ilustrującym zmi</w:t>
            </w:r>
            <w:r w:rsidR="00394385">
              <w:t xml:space="preserve">any energii w reakcjach </w:t>
            </w:r>
            <w:proofErr w:type="spellStart"/>
            <w:r w:rsidR="00394385">
              <w:t>egzo</w:t>
            </w:r>
            <w:proofErr w:type="spellEnd"/>
            <w:r w:rsidR="00394385">
              <w:t>- i endoenergetycznej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definiuje pojęc</w:t>
            </w:r>
            <w:r w:rsidR="00394385">
              <w:t>ie: entalpia reakcji chemicznej</w:t>
            </w:r>
          </w:p>
          <w:p w:rsidR="00927428" w:rsidRDefault="006A4BB4" w:rsidP="00927428">
            <w:pPr>
              <w:pStyle w:val="Akapitzlist"/>
              <w:numPr>
                <w:ilvl w:val="0"/>
                <w:numId w:val="6"/>
              </w:numPr>
            </w:pPr>
            <w:r>
              <w:t>podaje interpretację zapisów</w:t>
            </w:r>
            <w:r w:rsidR="00927428">
              <w:t xml:space="preserve"> Δ</w:t>
            </w:r>
            <w:r w:rsidR="00927428" w:rsidRPr="00CF6104">
              <w:rPr>
                <w:i/>
              </w:rPr>
              <w:t>H</w:t>
            </w:r>
            <w:r w:rsidR="00927428">
              <w:t> &lt; 0 i Δ</w:t>
            </w:r>
            <w:r w:rsidR="00927428" w:rsidRPr="00CF6104">
              <w:rPr>
                <w:i/>
              </w:rPr>
              <w:t>H</w:t>
            </w:r>
            <w:r w:rsidR="00394385">
              <w:t> &gt; 0 w </w:t>
            </w:r>
            <w:r w:rsidR="00927428">
              <w:t>odniesieniu do efektu en</w:t>
            </w:r>
            <w:r w:rsidR="00394385">
              <w:t>ergetycznego reakcji chemicznej</w:t>
            </w:r>
          </w:p>
          <w:p w:rsidR="00927428" w:rsidRDefault="00927428" w:rsidP="00854E12"/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podaje przykłady</w:t>
            </w:r>
            <w:r w:rsidR="00394385">
              <w:t xml:space="preserve"> reakcji </w:t>
            </w:r>
            <w:proofErr w:type="spellStart"/>
            <w:r w:rsidR="00394385">
              <w:t>egzo</w:t>
            </w:r>
            <w:proofErr w:type="spellEnd"/>
            <w:r w:rsidR="00394385">
              <w:t>- i endoenergetycznej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 xml:space="preserve">wyjaśnia, dlaczego podczas przebiegu reakcji chemicznych </w:t>
            </w:r>
            <w:r>
              <w:lastRenderedPageBreak/>
              <w:t>e</w:t>
            </w:r>
            <w:r w:rsidR="00394385">
              <w:t>nergia reagentów ulega zmianie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podaje znacz</w:t>
            </w:r>
            <w:r w:rsidR="00252BA8">
              <w:t>enie pojęcia: energia aktywacji</w:t>
            </w:r>
          </w:p>
          <w:p w:rsidR="00927428" w:rsidRDefault="00927428" w:rsidP="00252BA8">
            <w:pPr>
              <w:pStyle w:val="Akapitzlist"/>
              <w:numPr>
                <w:ilvl w:val="0"/>
                <w:numId w:val="6"/>
              </w:numPr>
            </w:pPr>
            <w:r>
              <w:t>podaje przykłady układów otwar</w:t>
            </w:r>
            <w:r w:rsidR="00252BA8">
              <w:t>tych, zamkniętych i izolowanych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927428" w:rsidRDefault="00927428" w:rsidP="00927428">
            <w:pPr>
              <w:pStyle w:val="Akapitzlist"/>
              <w:numPr>
                <w:ilvl w:val="0"/>
                <w:numId w:val="6"/>
              </w:numPr>
            </w:pPr>
            <w:r>
              <w:t>szkicuje wykres ilustrujący zmi</w:t>
            </w:r>
            <w:r w:rsidR="00252BA8">
              <w:t xml:space="preserve">any energii w reakcjach </w:t>
            </w:r>
            <w:proofErr w:type="spellStart"/>
            <w:r w:rsidR="00252BA8">
              <w:t>egzo</w:t>
            </w:r>
            <w:proofErr w:type="spellEnd"/>
            <w:r w:rsidR="00252BA8">
              <w:t>- i endoenergetycznej</w:t>
            </w:r>
          </w:p>
          <w:p w:rsidR="00927428" w:rsidRDefault="00252BA8" w:rsidP="0092742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wykazuje różnice w </w:t>
            </w:r>
            <w:r w:rsidR="00927428">
              <w:t>znac</w:t>
            </w:r>
            <w:r>
              <w:t>zeniu pojęć: egzoenergetyczny i </w:t>
            </w:r>
            <w:r w:rsidR="00927428">
              <w:t>eg</w:t>
            </w:r>
            <w:r>
              <w:t>zotermiczny, endoenergetyczny i endotermiczny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927428" w:rsidRDefault="00252BA8" w:rsidP="00927428">
            <w:pPr>
              <w:pStyle w:val="Akapitzlist"/>
              <w:numPr>
                <w:ilvl w:val="0"/>
                <w:numId w:val="6"/>
              </w:numPr>
            </w:pPr>
            <w:r>
              <w:t>s</w:t>
            </w:r>
            <w:r w:rsidR="00927428" w:rsidRPr="00C5766B">
              <w:t>tosuje pojęcie energia aktywacji do interpretacji przebiegu reakcji chemicznych</w:t>
            </w:r>
          </w:p>
          <w:p w:rsidR="00692FA0" w:rsidRPr="006F1573" w:rsidRDefault="00692FA0" w:rsidP="00692FA0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rozwiązuje zadania o dużym stopniu trudności</w:t>
            </w:r>
          </w:p>
          <w:p w:rsidR="006F1573" w:rsidRDefault="006F1573" w:rsidP="00692FA0">
            <w:pPr>
              <w:pStyle w:val="Akapitzlist"/>
              <w:ind w:left="170"/>
            </w:pPr>
          </w:p>
        </w:tc>
      </w:tr>
      <w:tr w:rsidR="00DE620B" w:rsidTr="0067763F">
        <w:tc>
          <w:tcPr>
            <w:tcW w:w="0" w:type="auto"/>
          </w:tcPr>
          <w:p w:rsidR="00927428" w:rsidRDefault="00927428" w:rsidP="002E1685">
            <w:pPr>
              <w:ind w:left="175" w:hanging="175"/>
            </w:pPr>
            <w:r w:rsidRPr="009E1F25">
              <w:lastRenderedPageBreak/>
              <w:t>17. Szybkość reakcji chemiczn</w:t>
            </w:r>
            <w:r w:rsidR="002E1685">
              <w:t>ej</w:t>
            </w:r>
          </w:p>
        </w:tc>
        <w:tc>
          <w:tcPr>
            <w:tcW w:w="0" w:type="auto"/>
          </w:tcPr>
          <w:p w:rsidR="00927428" w:rsidRPr="00252BA8" w:rsidRDefault="00927428" w:rsidP="00252BA8">
            <w:pPr>
              <w:pStyle w:val="Akapitzlist"/>
              <w:numPr>
                <w:ilvl w:val="0"/>
                <w:numId w:val="6"/>
              </w:numPr>
            </w:pPr>
            <w:r w:rsidRPr="002A258D">
              <w:t xml:space="preserve">definiuje szybkość reakcji jako zmianę stężenia </w:t>
            </w:r>
            <w:r w:rsidR="00252BA8">
              <w:t>reagenta w czasie</w:t>
            </w:r>
          </w:p>
          <w:p w:rsidR="00927428" w:rsidRPr="00252BA8" w:rsidRDefault="00927428" w:rsidP="00252BA8">
            <w:pPr>
              <w:pStyle w:val="Akapitzlist"/>
              <w:numPr>
                <w:ilvl w:val="0"/>
                <w:numId w:val="6"/>
              </w:numPr>
              <w:spacing w:before="120"/>
            </w:pPr>
            <w:r w:rsidRPr="00252BA8">
              <w:t>wymienia czynniki, od których zale</w:t>
            </w:r>
            <w:r w:rsidR="00252BA8">
              <w:t>ży szybkość reakcji chemicznych</w:t>
            </w:r>
          </w:p>
          <w:p w:rsidR="00927428" w:rsidRDefault="00927428" w:rsidP="00252BA8">
            <w:pPr>
              <w:pStyle w:val="Akapitzlist"/>
              <w:numPr>
                <w:ilvl w:val="0"/>
                <w:numId w:val="6"/>
              </w:numPr>
              <w:spacing w:before="120"/>
            </w:pPr>
            <w:r w:rsidRPr="00252BA8">
              <w:t>definiuje pojęcie katalizato</w:t>
            </w:r>
            <w:r w:rsidR="00252BA8">
              <w:t>r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252BA8" w:rsidRDefault="00927428" w:rsidP="00252BA8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 xml:space="preserve">opisuje przebieg </w:t>
            </w:r>
            <w:r w:rsidRPr="00252BA8">
              <w:t>doświadczeń wykazujących wpływ temperatury, stężenia</w:t>
            </w:r>
            <w:r w:rsidR="00072ED2">
              <w:t xml:space="preserve"> substratów</w:t>
            </w:r>
            <w:r w:rsidRPr="00252BA8">
              <w:t xml:space="preserve">, </w:t>
            </w:r>
            <w:r w:rsidR="00072ED2">
              <w:t xml:space="preserve">stopnia </w:t>
            </w:r>
            <w:r w:rsidRPr="00252BA8">
              <w:t>rozdrobnie</w:t>
            </w:r>
            <w:r w:rsidR="00252BA8">
              <w:t>nia substratu w stanie stałym i </w:t>
            </w:r>
            <w:r w:rsidRPr="00252BA8">
              <w:t>katalizatora n</w:t>
            </w:r>
            <w:r w:rsidR="00252BA8">
              <w:t>a szybkość reakcji chemicznych</w:t>
            </w:r>
          </w:p>
          <w:p w:rsidR="00927428" w:rsidRDefault="00927428" w:rsidP="00773042">
            <w:pPr>
              <w:pStyle w:val="Akapitzlist"/>
              <w:numPr>
                <w:ilvl w:val="0"/>
                <w:numId w:val="6"/>
              </w:numPr>
            </w:pPr>
            <w:r w:rsidRPr="00252BA8">
              <w:t>podaje przykłady</w:t>
            </w:r>
            <w:r w:rsidRPr="002A258D">
              <w:rPr>
                <w:rFonts w:cs="Dutch801EU-Normal"/>
                <w:color w:val="000000"/>
              </w:rPr>
              <w:t xml:space="preserve"> z życia codziennego związane z</w:t>
            </w:r>
            <w:r w:rsidR="00252BA8">
              <w:rPr>
                <w:rFonts w:cs="Dutch801EU-Normal"/>
                <w:color w:val="000000"/>
              </w:rPr>
              <w:t> </w:t>
            </w:r>
            <w:r w:rsidRPr="002A258D">
              <w:rPr>
                <w:rFonts w:cs="Dutch801EU-Normal"/>
                <w:color w:val="000000"/>
              </w:rPr>
              <w:t>możliwością oddziaływania na zmian</w:t>
            </w:r>
            <w:r w:rsidR="00252BA8">
              <w:rPr>
                <w:rFonts w:cs="Dutch801EU-Normal"/>
                <w:color w:val="000000"/>
              </w:rPr>
              <w:t>y szybkości reakcji chemicznych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2A258D" w:rsidRDefault="00927428" w:rsidP="00072ED2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wyjaśnia wpływ zmian temperatury, stężenia</w:t>
            </w:r>
            <w:r w:rsidR="00072ED2">
              <w:rPr>
                <w:rFonts w:cs="Dutch801EU-Normal"/>
                <w:color w:val="000000"/>
              </w:rPr>
              <w:t xml:space="preserve"> substratów i </w:t>
            </w:r>
            <w:r w:rsidRPr="002A258D">
              <w:rPr>
                <w:rFonts w:cs="Dutch801EU-Normal"/>
                <w:color w:val="000000"/>
              </w:rPr>
              <w:t xml:space="preserve">rozdrobnienia substratu w stanie stałym </w:t>
            </w:r>
            <w:r w:rsidR="00773042">
              <w:rPr>
                <w:rFonts w:cs="Dutch801EU-Normal"/>
                <w:color w:val="000000"/>
              </w:rPr>
              <w:t>na szybkość reakcji chemicznych</w:t>
            </w:r>
          </w:p>
          <w:p w:rsidR="00927428" w:rsidRDefault="00927428" w:rsidP="00773042">
            <w:pPr>
              <w:pStyle w:val="Akapitzlist"/>
              <w:numPr>
                <w:ilvl w:val="0"/>
                <w:numId w:val="6"/>
              </w:numPr>
            </w:pPr>
            <w:r w:rsidRPr="00072ED2">
              <w:rPr>
                <w:rFonts w:cs="Dutch801EU-Normal"/>
                <w:color w:val="000000"/>
              </w:rPr>
              <w:t>porównuje wartość energii aktywacji przebiegającej</w:t>
            </w:r>
            <w:r w:rsidR="00773042">
              <w:t xml:space="preserve"> z </w:t>
            </w:r>
            <w:r w:rsidRPr="002A258D">
              <w:t xml:space="preserve">udziałem </w:t>
            </w:r>
            <w:r w:rsidR="00773042" w:rsidRPr="002A258D">
              <w:t xml:space="preserve">katalizatora </w:t>
            </w:r>
            <w:r w:rsidR="00773042">
              <w:t>i </w:t>
            </w:r>
            <w:r w:rsidRPr="002A258D">
              <w:t xml:space="preserve">bez </w:t>
            </w:r>
            <w:r w:rsidR="00773042">
              <w:t xml:space="preserve">jego </w:t>
            </w:r>
            <w:r w:rsidRPr="002A258D">
              <w:t>udziału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Pr="00773042" w:rsidRDefault="00773042" w:rsidP="00773042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>
              <w:t xml:space="preserve">przewiduje wpływ </w:t>
            </w:r>
            <w:r w:rsidR="00927428" w:rsidRPr="002A258D">
              <w:t xml:space="preserve">stężenia (ciśnienia) substratów, katalizatora, stopnia rozdrobnienia </w:t>
            </w:r>
            <w:r w:rsidR="00927428" w:rsidRPr="00773042">
              <w:rPr>
                <w:rFonts w:cs="Dutch801EU-Normal"/>
                <w:color w:val="000000"/>
              </w:rPr>
              <w:t>substratów i temper</w:t>
            </w:r>
            <w:r>
              <w:rPr>
                <w:rFonts w:cs="Dutch801EU-Normal"/>
                <w:color w:val="000000"/>
              </w:rPr>
              <w:t>atury na szybkość danej reakcji</w:t>
            </w:r>
          </w:p>
          <w:p w:rsidR="00927428" w:rsidRDefault="00927428" w:rsidP="00773042">
            <w:pPr>
              <w:pStyle w:val="Akapitzlist"/>
              <w:numPr>
                <w:ilvl w:val="0"/>
                <w:numId w:val="6"/>
              </w:numPr>
            </w:pPr>
            <w:r w:rsidRPr="00773042">
              <w:rPr>
                <w:rFonts w:cs="Dutch801EU-Normal"/>
                <w:color w:val="000000"/>
              </w:rPr>
              <w:t>wyjaśnia wpływ katalizatora na wzrost szybkości</w:t>
            </w:r>
            <w:r w:rsidRPr="002A258D">
              <w:rPr>
                <w:rFonts w:cs="AgendaPl-BoldCondensed"/>
                <w:bCs/>
              </w:rPr>
              <w:t xml:space="preserve"> reakcji jako efe</w:t>
            </w:r>
            <w:r w:rsidR="00773042">
              <w:rPr>
                <w:rFonts w:cs="AgendaPl-BoldCondensed"/>
                <w:bCs/>
              </w:rPr>
              <w:t>kt obniżenia energii aktywacji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Pr="00692FA0" w:rsidRDefault="00927428" w:rsidP="00773042">
            <w:pPr>
              <w:pStyle w:val="Akapitzlist"/>
              <w:numPr>
                <w:ilvl w:val="0"/>
                <w:numId w:val="6"/>
              </w:numPr>
            </w:pPr>
            <w:r w:rsidRPr="00F61212">
              <w:rPr>
                <w:rFonts w:cs="AgendaPl-BoldCondensed"/>
                <w:bCs/>
              </w:rPr>
              <w:t xml:space="preserve">wyszukuje informacje na temat </w:t>
            </w:r>
            <w:r w:rsidRPr="00773042">
              <w:rPr>
                <w:rFonts w:cs="Dutch801EU-Normal"/>
                <w:color w:val="000000"/>
              </w:rPr>
              <w:t>katalizatorów</w:t>
            </w:r>
            <w:r w:rsidR="00773042">
              <w:rPr>
                <w:rFonts w:cs="AgendaPl-BoldCondensed"/>
                <w:bCs/>
              </w:rPr>
              <w:t xml:space="preserve"> w procesach biochemicznych</w:t>
            </w:r>
          </w:p>
          <w:p w:rsidR="00692FA0" w:rsidRPr="006F1573" w:rsidRDefault="00692FA0" w:rsidP="00692FA0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o dużym stopniu trudności</w:t>
            </w:r>
          </w:p>
          <w:p w:rsidR="00692FA0" w:rsidRDefault="00692FA0" w:rsidP="00692FA0">
            <w:pPr>
              <w:pStyle w:val="Akapitzlist"/>
              <w:ind w:left="170"/>
            </w:pPr>
          </w:p>
        </w:tc>
      </w:tr>
      <w:tr w:rsidR="00927428" w:rsidRPr="002A1B50" w:rsidTr="002A1B50">
        <w:trPr>
          <w:trHeight w:val="397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2A1B50" w:rsidRDefault="00927428" w:rsidP="00B4024D">
            <w:pPr>
              <w:ind w:left="175" w:hanging="175"/>
              <w:jc w:val="center"/>
              <w:rPr>
                <w:b/>
                <w:color w:val="FFFFFF" w:themeColor="background1"/>
                <w:sz w:val="24"/>
              </w:rPr>
            </w:pPr>
            <w:r w:rsidRPr="002A1B50">
              <w:rPr>
                <w:b/>
                <w:color w:val="FFFFFF" w:themeColor="background1"/>
                <w:sz w:val="24"/>
              </w:rPr>
              <w:t>ROZTWORY</w:t>
            </w:r>
          </w:p>
        </w:tc>
      </w:tr>
      <w:tr w:rsidR="00DE620B" w:rsidTr="0067763F">
        <w:tc>
          <w:tcPr>
            <w:tcW w:w="0" w:type="auto"/>
          </w:tcPr>
          <w:p w:rsidR="00927428" w:rsidRPr="006E3C79" w:rsidRDefault="00927428" w:rsidP="00B4024D">
            <w:pPr>
              <w:ind w:left="175" w:hanging="175"/>
            </w:pPr>
            <w:r w:rsidRPr="006E3C79">
              <w:lastRenderedPageBreak/>
              <w:t>18. Rodzaje mieszanin i</w:t>
            </w:r>
            <w:r>
              <w:t> </w:t>
            </w:r>
            <w:r w:rsidR="002E1685" w:rsidRPr="002E1685">
              <w:t xml:space="preserve">metody </w:t>
            </w:r>
            <w:r w:rsidRPr="006E3C79">
              <w:t>ich rozdzielania</w:t>
            </w:r>
          </w:p>
        </w:tc>
        <w:tc>
          <w:tcPr>
            <w:tcW w:w="0" w:type="auto"/>
          </w:tcPr>
          <w:p w:rsidR="00927428" w:rsidRPr="002A258D" w:rsidRDefault="00927428" w:rsidP="00E415EE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podaje de</w:t>
            </w:r>
            <w:r w:rsidR="002C0A76">
              <w:rPr>
                <w:rFonts w:cs="Dutch801EU-Normal"/>
                <w:color w:val="000000"/>
              </w:rPr>
              <w:t>finicję mieszaniny</w:t>
            </w:r>
          </w:p>
          <w:p w:rsidR="00927428" w:rsidRPr="002A258D" w:rsidRDefault="00927428" w:rsidP="00E415EE">
            <w:pPr>
              <w:pStyle w:val="Akapitzlist"/>
              <w:numPr>
                <w:ilvl w:val="0"/>
                <w:numId w:val="6"/>
              </w:numPr>
              <w:spacing w:before="120"/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podaje przykłady mieszanin znanych z</w:t>
            </w:r>
            <w:r w:rsidR="00E415EE">
              <w:rPr>
                <w:rFonts w:cs="Dutch801EU-Normal"/>
                <w:color w:val="000000"/>
              </w:rPr>
              <w:t> życia codziennego</w:t>
            </w:r>
          </w:p>
          <w:p w:rsidR="00927428" w:rsidRPr="00E415EE" w:rsidRDefault="00927428" w:rsidP="00E415EE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podaje przykłady rozdzielania mieszanin</w:t>
            </w:r>
            <w:r w:rsidR="00E415EE">
              <w:rPr>
                <w:rFonts w:cs="Dutch801EU-Normal"/>
                <w:color w:val="000000"/>
              </w:rPr>
              <w:t xml:space="preserve"> znanych z życia codziennego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2A258D" w:rsidRDefault="006A4BB4" w:rsidP="00E415EE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>
              <w:rPr>
                <w:rFonts w:cs="Dutch801EU-Normal"/>
                <w:color w:val="000000"/>
              </w:rPr>
              <w:t>wykazuje różnice mię</w:t>
            </w:r>
            <w:r w:rsidR="006B7A43">
              <w:rPr>
                <w:rFonts w:cs="Dutch801EU-Normal"/>
                <w:color w:val="000000"/>
              </w:rPr>
              <w:t>dzy mieszaninami jednorodnymi i </w:t>
            </w:r>
            <w:r w:rsidR="00927428" w:rsidRPr="002A258D">
              <w:rPr>
                <w:rFonts w:cs="Dutch801EU-Normal"/>
                <w:color w:val="000000"/>
              </w:rPr>
              <w:t>niejednorodny</w:t>
            </w:r>
            <w:r w:rsidR="006B7A43">
              <w:rPr>
                <w:rFonts w:cs="Dutch801EU-Normal"/>
                <w:color w:val="000000"/>
              </w:rPr>
              <w:t>mi</w:t>
            </w:r>
          </w:p>
          <w:p w:rsidR="00927428" w:rsidRPr="006B7A43" w:rsidRDefault="00927428" w:rsidP="00854E12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 xml:space="preserve">podaje sposoby rozdzielania na składniki mieszanin jednorodnych </w:t>
            </w:r>
            <w:r w:rsidR="006B7A43">
              <w:rPr>
                <w:rFonts w:cs="Dutch801EU-Normal"/>
                <w:color w:val="000000"/>
              </w:rPr>
              <w:t>i mieszanin niejednorodnych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6B7A43" w:rsidRDefault="00927428" w:rsidP="006B7A43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t xml:space="preserve">rozróżnia układy </w:t>
            </w:r>
            <w:r w:rsidR="006B7A43">
              <w:rPr>
                <w:rFonts w:cs="Dutch801EU-Normal"/>
                <w:color w:val="000000"/>
              </w:rPr>
              <w:t>homogeniczne i </w:t>
            </w:r>
            <w:r w:rsidRPr="006B7A43">
              <w:rPr>
                <w:rFonts w:cs="Dutch801EU-Normal"/>
                <w:color w:val="000000"/>
              </w:rPr>
              <w:t>heterogeniczne</w:t>
            </w:r>
          </w:p>
          <w:p w:rsidR="00927428" w:rsidRDefault="00927428" w:rsidP="006B7A43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wykazuje przyczyny różnic w sposobach rozdzielania mieszanin jednorodnych</w:t>
            </w:r>
            <w:r w:rsidR="00A60514">
              <w:rPr>
                <w:rFonts w:cs="Dutch801EU-Normal"/>
                <w:color w:val="000000"/>
              </w:rPr>
              <w:t xml:space="preserve"> i </w:t>
            </w:r>
            <w:r w:rsidR="006B7A43">
              <w:rPr>
                <w:rFonts w:cs="Dutch801EU-Normal"/>
                <w:color w:val="000000"/>
              </w:rPr>
              <w:t>niejednorodnych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Pr="00A60514" w:rsidRDefault="00927428" w:rsidP="00A60514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wyjaśnia</w:t>
            </w:r>
            <w:r w:rsidR="00A60514">
              <w:rPr>
                <w:rFonts w:cs="Dutch801EU-Normal"/>
                <w:color w:val="000000"/>
              </w:rPr>
              <w:t>,</w:t>
            </w:r>
            <w:r w:rsidRPr="002A258D">
              <w:rPr>
                <w:rFonts w:cs="Dutch801EU-Normal"/>
                <w:color w:val="000000"/>
              </w:rPr>
              <w:t xml:space="preserve"> na czym polega dany</w:t>
            </w:r>
            <w:r w:rsidR="001755C0">
              <w:rPr>
                <w:rFonts w:cs="Dutch801EU-Normal"/>
                <w:color w:val="000000"/>
              </w:rPr>
              <w:t xml:space="preserve"> </w:t>
            </w:r>
            <w:r w:rsidRPr="002A258D">
              <w:rPr>
                <w:rFonts w:cs="Dutch801EU-Normal"/>
                <w:color w:val="000000"/>
              </w:rPr>
              <w:t>spos</w:t>
            </w:r>
            <w:r w:rsidR="00A60514">
              <w:rPr>
                <w:rFonts w:cs="Dutch801EU-Normal"/>
                <w:color w:val="000000"/>
              </w:rPr>
              <w:t>ób</w:t>
            </w:r>
            <w:r w:rsidRPr="002A258D">
              <w:rPr>
                <w:rFonts w:cs="Dutch801EU-Normal"/>
                <w:color w:val="000000"/>
              </w:rPr>
              <w:t xml:space="preserve"> rozdzielania </w:t>
            </w:r>
            <w:r w:rsidRPr="00A60514">
              <w:t>mieszaniny</w:t>
            </w:r>
            <w:r w:rsidR="001755C0" w:rsidRPr="00A60514">
              <w:t xml:space="preserve"> </w:t>
            </w:r>
            <w:r w:rsidR="00A60514">
              <w:t>na składniki</w:t>
            </w:r>
          </w:p>
          <w:p w:rsidR="00927428" w:rsidRDefault="00927428" w:rsidP="00A60514">
            <w:pPr>
              <w:pStyle w:val="Akapitzlist"/>
              <w:numPr>
                <w:ilvl w:val="0"/>
                <w:numId w:val="6"/>
              </w:numPr>
            </w:pPr>
            <w:r w:rsidRPr="00A60514">
              <w:t>projektu</w:t>
            </w:r>
            <w:r w:rsidRPr="002A258D">
              <w:rPr>
                <w:rFonts w:cs="Dutch801EU-Normal"/>
                <w:color w:val="000000"/>
              </w:rPr>
              <w:t xml:space="preserve">je sposób rozdzielania </w:t>
            </w:r>
            <w:r w:rsidR="00A60514">
              <w:rPr>
                <w:rFonts w:cs="Dutch801EU-Normal"/>
                <w:color w:val="000000"/>
              </w:rPr>
              <w:t>na składniki podanej mieszaniny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Pr="00A60514" w:rsidRDefault="00927428" w:rsidP="00A60514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podaje przykłady rozdzielan</w:t>
            </w:r>
            <w:r w:rsidR="00A60514">
              <w:rPr>
                <w:rFonts w:cs="Dutch801EU-Normal"/>
                <w:color w:val="000000"/>
              </w:rPr>
              <w:t>ia mieszanin stosowane w przemyśle</w:t>
            </w:r>
          </w:p>
          <w:p w:rsidR="00927428" w:rsidRPr="00692FA0" w:rsidRDefault="00927428" w:rsidP="00A60514">
            <w:pPr>
              <w:pStyle w:val="Akapitzlist"/>
              <w:numPr>
                <w:ilvl w:val="0"/>
                <w:numId w:val="6"/>
              </w:numPr>
            </w:pPr>
            <w:r w:rsidRPr="00A60514">
              <w:rPr>
                <w:rFonts w:cs="Dutch801EU-Normal"/>
                <w:color w:val="000000"/>
              </w:rPr>
              <w:t>wyszukuje informacje na temat</w:t>
            </w:r>
            <w:r w:rsidRPr="002A258D">
              <w:rPr>
                <w:rFonts w:cs="AgendaPl-BoldCondensed"/>
                <w:bCs/>
              </w:rPr>
              <w:t xml:space="preserve"> sposobów usuwania domieszek z</w:t>
            </w:r>
            <w:r w:rsidR="00AB7B6F">
              <w:rPr>
                <w:rFonts w:cs="AgendaPl-BoldCondensed"/>
                <w:bCs/>
              </w:rPr>
              <w:t> </w:t>
            </w:r>
            <w:r w:rsidRPr="002A258D">
              <w:rPr>
                <w:rFonts w:cs="AgendaPl-BoldCondensed"/>
                <w:bCs/>
              </w:rPr>
              <w:t>miesz</w:t>
            </w:r>
            <w:r w:rsidR="00A60514">
              <w:rPr>
                <w:rFonts w:cs="AgendaPl-BoldCondensed"/>
                <w:bCs/>
              </w:rPr>
              <w:t>anin, jak np. topienie strefowe</w:t>
            </w:r>
          </w:p>
          <w:p w:rsidR="00692FA0" w:rsidRPr="006F1573" w:rsidRDefault="00692FA0" w:rsidP="00692FA0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 zadania o dużym stopniu trudności</w:t>
            </w:r>
          </w:p>
          <w:p w:rsidR="00692FA0" w:rsidRDefault="00692FA0" w:rsidP="00692FA0">
            <w:pPr>
              <w:pStyle w:val="Akapitzlist"/>
              <w:ind w:left="170"/>
            </w:pPr>
          </w:p>
        </w:tc>
      </w:tr>
      <w:tr w:rsidR="00DE620B" w:rsidTr="0054212E">
        <w:trPr>
          <w:cantSplit/>
        </w:trPr>
        <w:tc>
          <w:tcPr>
            <w:tcW w:w="0" w:type="auto"/>
          </w:tcPr>
          <w:p w:rsidR="00927428" w:rsidRPr="006E3C79" w:rsidRDefault="00927428" w:rsidP="00B4024D">
            <w:pPr>
              <w:ind w:left="175" w:hanging="175"/>
            </w:pPr>
            <w:r w:rsidRPr="006E3C79">
              <w:lastRenderedPageBreak/>
              <w:t>19. Roztwory, koloidy i</w:t>
            </w:r>
            <w:r>
              <w:t> </w:t>
            </w:r>
            <w:r w:rsidRPr="006E3C79">
              <w:t>zawiesiny</w:t>
            </w:r>
          </w:p>
        </w:tc>
        <w:tc>
          <w:tcPr>
            <w:tcW w:w="0" w:type="auto"/>
          </w:tcPr>
          <w:p w:rsidR="00927428" w:rsidRPr="004B5435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t xml:space="preserve">podaje reguły klasyfikowania </w:t>
            </w:r>
            <w:r w:rsidRPr="004B5435">
              <w:rPr>
                <w:rFonts w:cs="Dutch801EU-Normal"/>
                <w:color w:val="000000"/>
              </w:rPr>
              <w:t>mieszanin n</w:t>
            </w:r>
            <w:r w:rsidR="004B5435">
              <w:rPr>
                <w:rFonts w:cs="Dutch801EU-Normal"/>
                <w:color w:val="000000"/>
              </w:rPr>
              <w:t>a roztwory, koloidy i zawiesiny</w:t>
            </w:r>
          </w:p>
          <w:p w:rsidR="00927428" w:rsidRDefault="00927428" w:rsidP="00DE620B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 xml:space="preserve">podaje przykłady </w:t>
            </w:r>
            <w:r w:rsidR="004B5435">
              <w:rPr>
                <w:rFonts w:cs="Dutch801EU-Normal"/>
                <w:color w:val="000000"/>
              </w:rPr>
              <w:t>roztworów, koloidów i </w:t>
            </w:r>
            <w:r w:rsidRPr="004B5435">
              <w:rPr>
                <w:rFonts w:cs="Dutch801EU-Normal"/>
                <w:color w:val="000000"/>
              </w:rPr>
              <w:t>zawiesin spotykanych</w:t>
            </w:r>
            <w:r w:rsidR="004B5435">
              <w:t xml:space="preserve"> w życiu codziennym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pojęcia: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roztwór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mieszanina jednorodna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mieszanina niejednorodna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rozpuszczalnik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substancja rozpuszczana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roztwór właściwy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roztwór ciekły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roztwór stały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roztwór gazowy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zawiesina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roztwór nasycony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roztwór nienasycony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roztwór przesycony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rozpuszczanie, rozpuszczalność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krystalizacja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wymienia metody rozdzielania na składniki mieszanin niejednorodnych i jednorodnych 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sporządza wodne roztwory substancji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przyspieszające 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rozpuszczanie substancji w wodzie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wymienia przykłady roztworów znanych z życia codziennego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pojęcia: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koloid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zol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żel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koagulacja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peptyzacja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denaturacja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wymienia różnice we właściwościach roztworów właściwych, koloidów i zawiesin</w:t>
            </w:r>
          </w:p>
          <w:p w:rsidR="00DE620B" w:rsidRDefault="00DE620B" w:rsidP="00DE620B">
            <w:pPr>
              <w:pStyle w:val="NormalnyWeb"/>
              <w:spacing w:before="0" w:beforeAutospacing="0" w:after="0" w:line="259" w:lineRule="auto"/>
              <w:ind w:left="170"/>
            </w:pP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dopuszczającą oraz:</w:t>
            </w:r>
          </w:p>
          <w:p w:rsidR="00927428" w:rsidRPr="004B5435" w:rsidRDefault="00927428" w:rsidP="004B5435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t xml:space="preserve">opisuje </w:t>
            </w:r>
            <w:r w:rsidR="004B5435">
              <w:rPr>
                <w:rFonts w:cs="Dutch801EU-Normal"/>
                <w:color w:val="000000"/>
              </w:rPr>
              <w:t xml:space="preserve">efekt </w:t>
            </w:r>
            <w:proofErr w:type="spellStart"/>
            <w:r w:rsidR="004B5435">
              <w:rPr>
                <w:rFonts w:cs="Dutch801EU-Normal"/>
                <w:color w:val="000000"/>
              </w:rPr>
              <w:t>Tyndalla</w:t>
            </w:r>
            <w:proofErr w:type="spellEnd"/>
          </w:p>
          <w:p w:rsidR="00927428" w:rsidRDefault="00927428" w:rsidP="004B5435">
            <w:pPr>
              <w:pStyle w:val="Akapitzlist"/>
              <w:numPr>
                <w:ilvl w:val="0"/>
                <w:numId w:val="6"/>
              </w:numPr>
            </w:pPr>
            <w:r w:rsidRPr="004B5435">
              <w:rPr>
                <w:rFonts w:cs="Dutch801EU-Normal"/>
                <w:color w:val="000000"/>
              </w:rPr>
              <w:t>wymien</w:t>
            </w:r>
            <w:r w:rsidRPr="002A258D">
              <w:t>ia różnice we właśc</w:t>
            </w:r>
            <w:r w:rsidR="004B5435">
              <w:t>iwościach roztworów, koloidów i zawiesin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2A258D" w:rsidRDefault="00927428" w:rsidP="004B5435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</w:rPr>
              <w:t xml:space="preserve">podaje sposoby odróżniania </w:t>
            </w:r>
            <w:r w:rsidRPr="004B5435">
              <w:rPr>
                <w:rFonts w:cs="Dutch801EU-Normal"/>
                <w:color w:val="000000"/>
              </w:rPr>
              <w:t>roztworów,</w:t>
            </w:r>
            <w:r w:rsidR="004B5435">
              <w:rPr>
                <w:rFonts w:cs="Dutch801EU-Normal"/>
                <w:color w:val="000000"/>
              </w:rPr>
              <w:t xml:space="preserve"> koloidów i zawiesin</w:t>
            </w:r>
          </w:p>
          <w:p w:rsidR="00927428" w:rsidRDefault="00927428" w:rsidP="004B5435">
            <w:pPr>
              <w:pStyle w:val="Akapitzlist"/>
              <w:numPr>
                <w:ilvl w:val="0"/>
                <w:numId w:val="6"/>
              </w:numPr>
            </w:pPr>
            <w:r w:rsidRPr="004B5435">
              <w:rPr>
                <w:rFonts w:cs="Dutch801EU-Normal"/>
                <w:color w:val="000000"/>
              </w:rPr>
              <w:t>wyjaśnia</w:t>
            </w:r>
            <w:r w:rsidR="004B5435">
              <w:rPr>
                <w:rFonts w:cs="Dutch801EU-Normal"/>
              </w:rPr>
              <w:t xml:space="preserve"> efekt </w:t>
            </w:r>
            <w:proofErr w:type="spellStart"/>
            <w:r w:rsidR="004B5435">
              <w:rPr>
                <w:rFonts w:cs="Dutch801EU-Normal"/>
              </w:rPr>
              <w:t>Tyndalla</w:t>
            </w:r>
            <w:proofErr w:type="spellEnd"/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226843" w:rsidRPr="00226843" w:rsidRDefault="00226843" w:rsidP="00226843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</w:rPr>
            </w:pPr>
            <w:r w:rsidRPr="00226843">
              <w:rPr>
                <w:rFonts w:cs="Dutch801EU-Normal"/>
              </w:rPr>
              <w:t xml:space="preserve">definiuje pojęcia zol i żel </w:t>
            </w:r>
          </w:p>
          <w:p w:rsidR="00927428" w:rsidRPr="002A258D" w:rsidRDefault="00927428" w:rsidP="004B5435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</w:rPr>
              <w:t>wskazuje</w:t>
            </w:r>
            <w:r w:rsidR="004B5435">
              <w:rPr>
                <w:rFonts w:cs="Dutch801EU-Normal"/>
              </w:rPr>
              <w:t>,</w:t>
            </w:r>
            <w:r w:rsidRPr="002A258D">
              <w:rPr>
                <w:rFonts w:cs="Dutch801EU-Normal"/>
              </w:rPr>
              <w:t xml:space="preserve"> która z</w:t>
            </w:r>
            <w:r w:rsidR="00226843">
              <w:rPr>
                <w:rFonts w:cs="Dutch801EU-Normal"/>
              </w:rPr>
              <w:t> </w:t>
            </w:r>
            <w:r w:rsidRPr="002A258D">
              <w:rPr>
                <w:rFonts w:cs="Dutch801EU-Normal"/>
              </w:rPr>
              <w:t xml:space="preserve">mieszanin jest roztworem, </w:t>
            </w:r>
            <w:r w:rsidR="004B5435">
              <w:rPr>
                <w:rFonts w:cs="Dutch801EU-Normal"/>
                <w:color w:val="000000"/>
              </w:rPr>
              <w:t>koloidem lub zawiesiną</w:t>
            </w:r>
          </w:p>
          <w:p w:rsidR="00927428" w:rsidRDefault="00927428" w:rsidP="004B5435">
            <w:pPr>
              <w:pStyle w:val="Akapitzlist"/>
              <w:numPr>
                <w:ilvl w:val="0"/>
                <w:numId w:val="6"/>
              </w:numPr>
            </w:pPr>
            <w:r w:rsidRPr="004B5435">
              <w:rPr>
                <w:rFonts w:cs="Dutch801EU-Normal"/>
                <w:color w:val="000000"/>
              </w:rPr>
              <w:t>opisuje przebieg koa</w:t>
            </w:r>
            <w:r w:rsidR="004B5435">
              <w:rPr>
                <w:rFonts w:cs="AgendaPl-BoldCondensed"/>
                <w:bCs/>
              </w:rPr>
              <w:t>gulacji i peptyzacji koloidu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Default="00927428" w:rsidP="004B5435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AgendaPl-BoldCondensed"/>
                <w:bCs/>
              </w:rPr>
              <w:t xml:space="preserve">wyszukuje informacje na </w:t>
            </w:r>
            <w:r w:rsidRPr="004B5435">
              <w:rPr>
                <w:rFonts w:cs="Dutch801EU-Normal"/>
                <w:color w:val="000000"/>
              </w:rPr>
              <w:t>temat</w:t>
            </w:r>
            <w:r w:rsidRPr="002A258D">
              <w:rPr>
                <w:rFonts w:cs="AgendaPl-BoldCondensed"/>
                <w:bCs/>
              </w:rPr>
              <w:t xml:space="preserve"> roli koloidów w proc</w:t>
            </w:r>
            <w:r w:rsidR="004B5435">
              <w:rPr>
                <w:rFonts w:cs="AgendaPl-BoldCondensed"/>
                <w:bCs/>
              </w:rPr>
              <w:t>esach zachodzących w przyrodzie</w:t>
            </w:r>
          </w:p>
        </w:tc>
      </w:tr>
      <w:tr w:rsidR="00DE620B" w:rsidTr="0067763F">
        <w:tc>
          <w:tcPr>
            <w:tcW w:w="0" w:type="auto"/>
          </w:tcPr>
          <w:p w:rsidR="00927428" w:rsidRPr="006E3C79" w:rsidRDefault="00927428" w:rsidP="00B4024D">
            <w:pPr>
              <w:ind w:left="175" w:hanging="175"/>
            </w:pPr>
            <w:r w:rsidRPr="006E3C79">
              <w:t>20. Rozpuszczalno</w:t>
            </w:r>
            <w:r w:rsidRPr="006E3C79">
              <w:rPr>
                <w:rFonts w:hint="eastAsia"/>
              </w:rPr>
              <w:t>ść</w:t>
            </w:r>
          </w:p>
        </w:tc>
        <w:tc>
          <w:tcPr>
            <w:tcW w:w="0" w:type="auto"/>
          </w:tcPr>
          <w:p w:rsidR="00927428" w:rsidRPr="009C67AA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 xml:space="preserve">podaje definicje </w:t>
            </w:r>
            <w:r w:rsidRPr="009C67AA">
              <w:t>roztwor</w:t>
            </w:r>
            <w:r w:rsidR="009C67AA">
              <w:t>ów: nasyconego, nienasyconego i przesyconego</w:t>
            </w:r>
          </w:p>
          <w:p w:rsidR="00927428" w:rsidRPr="009C67AA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t>po</w:t>
            </w:r>
            <w:r w:rsidR="009C67AA">
              <w:t>daje definicję rozpuszczalności</w:t>
            </w:r>
          </w:p>
          <w:p w:rsidR="00927428" w:rsidRPr="00DE620B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t>opisuje czynności</w:t>
            </w:r>
            <w:r w:rsidRPr="002A258D">
              <w:rPr>
                <w:rFonts w:cs="Dutch801EU-Normal"/>
                <w:color w:val="000000"/>
              </w:rPr>
              <w:t xml:space="preserve"> prowadzące do otrzymania roztworów: nienasyconego, nasyconego</w:t>
            </w:r>
            <w:r w:rsidR="001755C0">
              <w:rPr>
                <w:rFonts w:cs="Dutch801EU-Normal"/>
                <w:color w:val="000000"/>
              </w:rPr>
              <w:t xml:space="preserve"> </w:t>
            </w:r>
            <w:r w:rsidR="009C67AA">
              <w:rPr>
                <w:rFonts w:cs="Dutch801EU-Normal"/>
                <w:color w:val="000000"/>
              </w:rPr>
              <w:t>i przesyconego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odczytuje z wykresu rozpuszczalności 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informacje na temat wybranej substancji</w:t>
            </w:r>
          </w:p>
          <w:p w:rsidR="00DE620B" w:rsidRDefault="00DE620B" w:rsidP="00DE620B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Pr="00DC60DD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lastRenderedPageBreak/>
              <w:t xml:space="preserve">wymagania na ocenę </w:t>
            </w:r>
            <w:r w:rsidRPr="00DC60DD">
              <w:rPr>
                <w:i/>
              </w:rPr>
              <w:t>dopuszczającą oraz:</w:t>
            </w:r>
          </w:p>
          <w:p w:rsidR="00927428" w:rsidRPr="00DC60DD" w:rsidRDefault="00DC60DD" w:rsidP="009C67AA">
            <w:pPr>
              <w:pStyle w:val="Akapitzlist"/>
              <w:numPr>
                <w:ilvl w:val="0"/>
                <w:numId w:val="6"/>
              </w:numPr>
            </w:pPr>
            <w:r w:rsidRPr="00DC60DD">
              <w:t xml:space="preserve">podaje zależność rozpuszczalności </w:t>
            </w:r>
            <w:r w:rsidR="00927428" w:rsidRPr="00DC60DD">
              <w:rPr>
                <w:rFonts w:cs="Dutch801EU-Normal"/>
                <w:color w:val="000000"/>
              </w:rPr>
              <w:t>substancji od temperatury i ciśnienia (</w:t>
            </w:r>
            <w:r w:rsidR="009C67AA" w:rsidRPr="00DC60DD">
              <w:t>dla gazów)</w:t>
            </w:r>
          </w:p>
          <w:p w:rsidR="00927428" w:rsidRPr="009C67AA" w:rsidRDefault="009C67AA" w:rsidP="009C67AA">
            <w:pPr>
              <w:pStyle w:val="Akapitzlist"/>
              <w:numPr>
                <w:ilvl w:val="0"/>
                <w:numId w:val="6"/>
              </w:numPr>
            </w:pPr>
            <w:r>
              <w:t>p</w:t>
            </w:r>
            <w:r w:rsidR="00927428" w:rsidRPr="009C67AA">
              <w:t xml:space="preserve">odaje </w:t>
            </w:r>
            <w:r w:rsidRPr="009C67AA">
              <w:t xml:space="preserve">przykłady </w:t>
            </w:r>
            <w:r w:rsidR="00927428" w:rsidRPr="009C67AA">
              <w:t xml:space="preserve">z życia codziennego świadczące o zależności rozpuszczalności gazów w cieczach od temperatury i </w:t>
            </w:r>
            <w:r>
              <w:t>ciśnienia</w:t>
            </w:r>
          </w:p>
          <w:p w:rsidR="00927428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lastRenderedPageBreak/>
              <w:t>określa</w:t>
            </w:r>
            <w:r w:rsidRPr="002A258D">
              <w:rPr>
                <w:rFonts w:cs="Dutch801EU-Normal"/>
                <w:color w:val="000000"/>
              </w:rPr>
              <w:t xml:space="preserve"> rozpuszczalność substancji w danej temperaturze na pod</w:t>
            </w:r>
            <w:r w:rsidR="009C67AA">
              <w:rPr>
                <w:rFonts w:cs="Dutch801EU-Normal"/>
                <w:color w:val="000000"/>
              </w:rPr>
              <w:t>stawie krzywej rozpuszczalności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927428" w:rsidRPr="009C67AA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AgendaPl-BoldCondensed"/>
                <w:bCs/>
              </w:rPr>
              <w:t xml:space="preserve">opisuje sposób </w:t>
            </w:r>
            <w:r w:rsidRPr="009C67AA">
              <w:t>sporzą</w:t>
            </w:r>
            <w:r w:rsidR="009C67AA">
              <w:t>dzania krzywej rozpuszczalności</w:t>
            </w:r>
          </w:p>
          <w:p w:rsidR="00927428" w:rsidRPr="009C67AA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t>podaje sposoby przeprowadzania wzajemnych przemian roztwor</w:t>
            </w:r>
            <w:r w:rsidR="009C67AA">
              <w:t>ów: nasyconego, nienasyconego i przesyconego</w:t>
            </w:r>
          </w:p>
          <w:p w:rsidR="00927428" w:rsidRDefault="00C34FC3" w:rsidP="009C67AA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AgendaPl-BoldCondensed"/>
                <w:bCs/>
              </w:rPr>
              <w:t>oblicza</w:t>
            </w:r>
            <w:r>
              <w:rPr>
                <w:rFonts w:cs="AgendaPl-BoldCondensed"/>
                <w:bCs/>
              </w:rPr>
              <w:t>, korzystając z </w:t>
            </w:r>
            <w:r w:rsidRPr="002A258D">
              <w:rPr>
                <w:rFonts w:cs="AgendaPl-BoldCondensed"/>
                <w:bCs/>
              </w:rPr>
              <w:t xml:space="preserve">krzywej </w:t>
            </w:r>
            <w:r w:rsidRPr="002A258D">
              <w:rPr>
                <w:rFonts w:cs="AgendaPl-BoldCondensed"/>
                <w:bCs/>
              </w:rPr>
              <w:lastRenderedPageBreak/>
              <w:t>rozpuszczalności, maksymalną ilość substancji</w:t>
            </w:r>
            <w:r>
              <w:rPr>
                <w:rFonts w:cs="AgendaPl-BoldCondensed"/>
                <w:bCs/>
              </w:rPr>
              <w:t>,</w:t>
            </w:r>
            <w:r w:rsidRPr="002A258D">
              <w:rPr>
                <w:rFonts w:cs="AgendaPl-BoldCondensed"/>
                <w:bCs/>
              </w:rPr>
              <w:t xml:space="preserve"> jaką można </w:t>
            </w:r>
            <w:r w:rsidRPr="009C67AA">
              <w:t>rozpuścić w podanej temper</w:t>
            </w:r>
            <w:r>
              <w:t>aturze i ilości rozpuszczalnika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927428" w:rsidRPr="009C67AA" w:rsidRDefault="00C34FC3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t>sporządza</w:t>
            </w:r>
            <w:r w:rsidRPr="002A258D">
              <w:rPr>
                <w:rFonts w:cs="AgendaPl-BoldCondensed"/>
                <w:bCs/>
              </w:rPr>
              <w:t xml:space="preserve"> krzywą rozpuszczalności</w:t>
            </w:r>
            <w:r>
              <w:rPr>
                <w:rFonts w:cs="AgendaPl-BoldCondensed"/>
                <w:bCs/>
              </w:rPr>
              <w:t xml:space="preserve"> danej substancji, korzystając z odpowiednich danych</w:t>
            </w:r>
            <w:r w:rsidRPr="002A258D">
              <w:rPr>
                <w:rFonts w:cs="AgendaPl-BoldCondensed"/>
                <w:bCs/>
              </w:rPr>
              <w:t xml:space="preserve"> </w:t>
            </w:r>
          </w:p>
          <w:p w:rsidR="00927428" w:rsidRDefault="00927428" w:rsidP="009C67AA">
            <w:pPr>
              <w:pStyle w:val="Akapitzlist"/>
              <w:numPr>
                <w:ilvl w:val="0"/>
                <w:numId w:val="6"/>
              </w:numPr>
            </w:pPr>
            <w:r w:rsidRPr="009C67AA">
              <w:t>oblicza rozpuszczalność</w:t>
            </w:r>
            <w:r w:rsidRPr="002A258D">
              <w:rPr>
                <w:rFonts w:cs="AgendaPl-BoldCondensed"/>
                <w:bCs/>
              </w:rPr>
              <w:t xml:space="preserve"> substancji w danej temperaturze</w:t>
            </w:r>
            <w:r w:rsidR="009C67AA">
              <w:rPr>
                <w:rFonts w:cs="AgendaPl-BoldCondensed"/>
                <w:bCs/>
              </w:rPr>
              <w:t>,</w:t>
            </w:r>
            <w:r w:rsidRPr="002A258D">
              <w:rPr>
                <w:rFonts w:cs="AgendaPl-BoldCondensed"/>
                <w:bCs/>
              </w:rPr>
              <w:t xml:space="preserve"> znając</w:t>
            </w:r>
            <w:r w:rsidR="001755C0">
              <w:rPr>
                <w:rFonts w:cs="AgendaPl-BoldCondensed"/>
                <w:bCs/>
              </w:rPr>
              <w:t xml:space="preserve"> </w:t>
            </w:r>
            <w:r w:rsidRPr="002A258D">
              <w:rPr>
                <w:rFonts w:cs="AgendaPl-BoldCondensed"/>
                <w:bCs/>
              </w:rPr>
              <w:t>maksymalną jej ilość rozpuszczoną</w:t>
            </w:r>
            <w:r w:rsidR="009C67AA">
              <w:rPr>
                <w:rFonts w:cs="AgendaPl-BoldCondensed"/>
                <w:bCs/>
              </w:rPr>
              <w:t xml:space="preserve"> w </w:t>
            </w:r>
            <w:r w:rsidR="009C67AA">
              <w:rPr>
                <w:rFonts w:cs="AgendaPl-BoldCondensed"/>
                <w:bCs/>
              </w:rPr>
              <w:lastRenderedPageBreak/>
              <w:t>danej ilości rozpuszczalnika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927428" w:rsidRDefault="006A4BB4" w:rsidP="009C67AA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AgendaPl-BoldCondensed"/>
                <w:bCs/>
              </w:rPr>
              <w:t xml:space="preserve">wyszukuje informacje </w:t>
            </w:r>
            <w:r w:rsidR="00927428" w:rsidRPr="002A258D">
              <w:rPr>
                <w:rFonts w:cs="AgendaPl-BoldCondensed"/>
                <w:bCs/>
              </w:rPr>
              <w:t xml:space="preserve">na temat rozpuszczalności </w:t>
            </w:r>
            <w:r w:rsidR="00927428" w:rsidRPr="009C67AA">
              <w:t>substancji</w:t>
            </w:r>
            <w:r w:rsidR="009C67AA">
              <w:rPr>
                <w:rFonts w:cs="AgendaPl-BoldCondensed"/>
                <w:bCs/>
              </w:rPr>
              <w:t xml:space="preserve"> w </w:t>
            </w:r>
            <w:r w:rsidR="00927428" w:rsidRPr="002A258D">
              <w:rPr>
                <w:rFonts w:cs="AgendaPl-BoldCondensed"/>
                <w:bCs/>
              </w:rPr>
              <w:t>ro</w:t>
            </w:r>
            <w:r w:rsidR="009C67AA">
              <w:rPr>
                <w:rFonts w:cs="AgendaPl-BoldCondensed"/>
                <w:bCs/>
              </w:rPr>
              <w:t>zpuszczalnikach innych niż woda</w:t>
            </w:r>
          </w:p>
        </w:tc>
      </w:tr>
      <w:tr w:rsidR="00DE620B" w:rsidTr="0067763F">
        <w:tc>
          <w:tcPr>
            <w:tcW w:w="0" w:type="auto"/>
          </w:tcPr>
          <w:p w:rsidR="00927428" w:rsidRPr="006E3C79" w:rsidRDefault="00927428" w:rsidP="002E1685">
            <w:pPr>
              <w:ind w:left="175" w:hanging="175"/>
            </w:pPr>
            <w:r w:rsidRPr="006E3C79">
              <w:t>21. Sposoby wyra</w:t>
            </w:r>
            <w:r w:rsidRPr="006E3C79">
              <w:rPr>
                <w:rFonts w:hint="eastAsia"/>
              </w:rPr>
              <w:t>ż</w:t>
            </w:r>
            <w:r w:rsidRPr="006E3C79">
              <w:t>ania st</w:t>
            </w:r>
            <w:r w:rsidRPr="006E3C79">
              <w:rPr>
                <w:rFonts w:hint="eastAsia"/>
              </w:rPr>
              <w:t>ęż</w:t>
            </w:r>
            <w:r w:rsidRPr="006E3C79">
              <w:t>e</w:t>
            </w:r>
            <w:r w:rsidR="002E1685">
              <w:t>nia</w:t>
            </w:r>
            <w:r w:rsidRPr="006E3C79">
              <w:t xml:space="preserve"> roztwor</w:t>
            </w:r>
            <w:r w:rsidR="002E1685">
              <w:t>u</w:t>
            </w:r>
          </w:p>
        </w:tc>
        <w:tc>
          <w:tcPr>
            <w:tcW w:w="0" w:type="auto"/>
          </w:tcPr>
          <w:p w:rsidR="00927428" w:rsidRPr="0024654F" w:rsidRDefault="00471421" w:rsidP="0024654F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>
              <w:rPr>
                <w:rFonts w:cs="Dutch801EU-Normal"/>
              </w:rPr>
              <w:t>podaje definicje:</w:t>
            </w:r>
            <w:r w:rsidR="00927428" w:rsidRPr="002A258D">
              <w:rPr>
                <w:rFonts w:cs="Dutch801EU-Normal"/>
              </w:rPr>
              <w:t xml:space="preserve"> stęże</w:t>
            </w:r>
            <w:r>
              <w:rPr>
                <w:rFonts w:cs="Dutch801EU-Normal"/>
              </w:rPr>
              <w:t>ni</w:t>
            </w:r>
            <w:r w:rsidR="00F463B6">
              <w:rPr>
                <w:rFonts w:cs="Dutch801EU-Normal"/>
              </w:rPr>
              <w:t>a</w:t>
            </w:r>
            <w:r>
              <w:rPr>
                <w:rFonts w:cs="Dutch801EU-Normal"/>
              </w:rPr>
              <w:t xml:space="preserve"> procentowe</w:t>
            </w:r>
            <w:r w:rsidR="00F463B6">
              <w:rPr>
                <w:rFonts w:cs="Dutch801EU-Normal"/>
              </w:rPr>
              <w:t>go</w:t>
            </w:r>
            <w:r>
              <w:rPr>
                <w:rFonts w:cs="Dutch801EU-Normal"/>
              </w:rPr>
              <w:t xml:space="preserve"> i stężeni</w:t>
            </w:r>
            <w:r w:rsidR="00F463B6">
              <w:rPr>
                <w:rFonts w:cs="Dutch801EU-Normal"/>
              </w:rPr>
              <w:t>a</w:t>
            </w:r>
            <w:r>
              <w:rPr>
                <w:rFonts w:cs="Dutch801EU-Normal"/>
              </w:rPr>
              <w:t xml:space="preserve"> </w:t>
            </w:r>
            <w:r>
              <w:rPr>
                <w:rFonts w:cs="Dutch801EU-Normal"/>
                <w:color w:val="000000"/>
              </w:rPr>
              <w:t>molowe</w:t>
            </w:r>
            <w:r w:rsidR="00F463B6">
              <w:rPr>
                <w:rFonts w:cs="Dutch801EU-Normal"/>
                <w:color w:val="000000"/>
              </w:rPr>
              <w:t>go</w:t>
            </w:r>
          </w:p>
          <w:p w:rsidR="00927428" w:rsidRPr="00DE620B" w:rsidRDefault="00F463B6" w:rsidP="0024654F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cs="Dutch801EU-Normal"/>
                <w:color w:val="000000"/>
              </w:rPr>
              <w:t>podaje przykłady stosowania</w:t>
            </w:r>
            <w:r w:rsidR="00927428" w:rsidRPr="0024654F">
              <w:rPr>
                <w:rFonts w:cs="Dutch801EU-Normal"/>
                <w:color w:val="000000"/>
              </w:rPr>
              <w:t xml:space="preserve"> stężenia procentowego</w:t>
            </w:r>
            <w:r>
              <w:rPr>
                <w:rFonts w:cs="AgendaPl-BoldCondensed"/>
                <w:bCs/>
              </w:rPr>
              <w:t xml:space="preserve"> w życiu codziennym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pojęcia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stężenie procentowe 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stężenie molowe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wykonuje proste obliczenia związane z pojęciami 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>stężenie procentowe</w:t>
            </w: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E620B">
              <w:rPr>
                <w:rFonts w:asciiTheme="minorHAnsi" w:hAnsiTheme="minorHAnsi" w:cstheme="minorHAnsi"/>
                <w:i/>
                <w:sz w:val="22"/>
                <w:szCs w:val="22"/>
              </w:rPr>
              <w:t>stężenie molowe</w:t>
            </w:r>
          </w:p>
          <w:p w:rsidR="00DE620B" w:rsidRDefault="00DE620B" w:rsidP="00DE620B">
            <w:pPr>
              <w:pStyle w:val="Akapitzlist"/>
              <w:ind w:left="170"/>
            </w:pP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2A258D" w:rsidRDefault="00927428" w:rsidP="0024654F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</w:rPr>
              <w:t xml:space="preserve">oblicza stężenie procentowe i stężenie molowe </w:t>
            </w:r>
            <w:r w:rsidRPr="002A258D">
              <w:rPr>
                <w:rFonts w:cs="Dutch801EU-Normal"/>
                <w:color w:val="000000"/>
              </w:rPr>
              <w:t>roz</w:t>
            </w:r>
            <w:r w:rsidR="00F463B6">
              <w:rPr>
                <w:rFonts w:cs="Dutch801EU-Normal"/>
                <w:color w:val="000000"/>
              </w:rPr>
              <w:t>tworu na podstawie informacji o </w:t>
            </w:r>
            <w:r w:rsidRPr="002A258D">
              <w:rPr>
                <w:rFonts w:cs="Dutch801EU-Normal"/>
                <w:color w:val="000000"/>
              </w:rPr>
              <w:t xml:space="preserve">ilości substancji </w:t>
            </w:r>
            <w:r w:rsidR="00F463B6">
              <w:rPr>
                <w:rFonts w:cs="Dutch801EU-Normal"/>
                <w:color w:val="000000"/>
              </w:rPr>
              <w:t>rozpuszczonej i rozpuszczalnika</w:t>
            </w:r>
          </w:p>
          <w:p w:rsidR="00927428" w:rsidRDefault="00927428" w:rsidP="0024654F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oblicza</w:t>
            </w:r>
            <w:r w:rsidR="001755C0">
              <w:rPr>
                <w:rFonts w:cs="Dutch801EU-Normal"/>
                <w:color w:val="000000"/>
              </w:rPr>
              <w:t xml:space="preserve"> </w:t>
            </w:r>
            <w:r w:rsidRPr="002A258D">
              <w:rPr>
                <w:rFonts w:cs="Dutch801EU-Normal"/>
                <w:color w:val="000000"/>
              </w:rPr>
              <w:t>i</w:t>
            </w:r>
            <w:r w:rsidR="00F463B6">
              <w:rPr>
                <w:rFonts w:cs="Dutch801EU-Normal"/>
                <w:color w:val="000000"/>
              </w:rPr>
              <w:t>lość substancji rozpuszczonej i </w:t>
            </w:r>
            <w:r w:rsidRPr="002A258D">
              <w:rPr>
                <w:rFonts w:cs="Dutch801EU-Normal"/>
                <w:color w:val="000000"/>
              </w:rPr>
              <w:t>rozpuszczalnika potrzebne do przygotowania podanej ilości roztworu o określonym st</w:t>
            </w:r>
            <w:r w:rsidR="0024654F">
              <w:rPr>
                <w:rFonts w:cs="Dutch801EU-Normal"/>
                <w:color w:val="000000"/>
              </w:rPr>
              <w:t>ężeniu procentowym lub molowym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t>wymagania na ocenę dostateczną oraz:</w:t>
            </w:r>
          </w:p>
          <w:p w:rsidR="00927428" w:rsidRPr="002A258D" w:rsidRDefault="00927428" w:rsidP="0024654F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>opisuje sposób przygotowa</w:t>
            </w:r>
            <w:r w:rsidR="00F463B6">
              <w:rPr>
                <w:rFonts w:cs="Dutch801EU-Normal"/>
                <w:color w:val="000000"/>
              </w:rPr>
              <w:t>nia roztworu danej substancji o </w:t>
            </w:r>
            <w:r w:rsidRPr="002A258D">
              <w:rPr>
                <w:rFonts w:cs="Dutch801EU-Normal"/>
                <w:color w:val="000000"/>
              </w:rPr>
              <w:t>podanym stężeniu p</w:t>
            </w:r>
            <w:r w:rsidR="00F463B6">
              <w:rPr>
                <w:rFonts w:cs="Dutch801EU-Normal"/>
                <w:color w:val="000000"/>
              </w:rPr>
              <w:t>rocentowym lub stężeniu molowym</w:t>
            </w:r>
          </w:p>
          <w:p w:rsidR="00927428" w:rsidRDefault="00C34FC3" w:rsidP="00C34FC3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cs="Dutch801EU-Normal"/>
                <w:color w:val="000000"/>
              </w:rPr>
              <w:t>przygotowuje roztwór o </w:t>
            </w:r>
            <w:r w:rsidRPr="0024654F">
              <w:rPr>
                <w:rFonts w:cs="Dutch801EU-Normal"/>
                <w:color w:val="000000"/>
              </w:rPr>
              <w:t>podanym stężeniu proce</w:t>
            </w:r>
            <w:r>
              <w:rPr>
                <w:rFonts w:cs="AgendaPl-BoldCondensed"/>
                <w:bCs/>
              </w:rPr>
              <w:t>ntowym</w:t>
            </w:r>
            <w:r w:rsidRPr="002A258D">
              <w:rPr>
                <w:rFonts w:cs="Dutch801EU-Norm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dobrą oraz:</w:t>
            </w:r>
          </w:p>
          <w:p w:rsidR="00927428" w:rsidRPr="0024654F" w:rsidRDefault="00927428" w:rsidP="0024654F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AgendaPl-BoldCondensed"/>
                <w:bCs/>
              </w:rPr>
              <w:t>oblicza stężenie procentowe roztworu nasyconego s</w:t>
            </w:r>
            <w:r w:rsidR="00F463B6">
              <w:rPr>
                <w:rFonts w:cs="AgendaPl-BoldCondensed"/>
                <w:bCs/>
              </w:rPr>
              <w:t>ubstancji na podstawie danych o </w:t>
            </w:r>
            <w:r w:rsidRPr="002A258D">
              <w:rPr>
                <w:rFonts w:cs="AgendaPl-BoldCondensed"/>
                <w:bCs/>
              </w:rPr>
              <w:t xml:space="preserve">jej </w:t>
            </w:r>
            <w:r w:rsidR="00F463B6">
              <w:rPr>
                <w:rFonts w:cs="Dutch801EU-Normal"/>
                <w:color w:val="000000"/>
              </w:rPr>
              <w:t>rozpuszczalności</w:t>
            </w:r>
          </w:p>
          <w:p w:rsidR="00927428" w:rsidRDefault="00C34FC3" w:rsidP="0024654F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przelicza na podstawie wzoru stężenie procentowe roztworu na molowe i od</w:t>
            </w:r>
            <w:r>
              <w:rPr>
                <w:rFonts w:cs="Dutch801EU-Normal"/>
                <w:color w:val="000000"/>
              </w:rPr>
              <w:t>wrotnie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t>wymagania na ocenę bardzo dobrą oraz:</w:t>
            </w:r>
          </w:p>
          <w:p w:rsidR="00927428" w:rsidRPr="0024654F" w:rsidRDefault="00927428" w:rsidP="0024654F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AgendaPl-BoldCondensed"/>
                <w:bCs/>
              </w:rPr>
              <w:t xml:space="preserve">wyprowadza wzór na przeliczanie stężenia procentowego na </w:t>
            </w:r>
            <w:r w:rsidR="00F463B6">
              <w:rPr>
                <w:rFonts w:cs="Dutch801EU-Normal"/>
                <w:color w:val="000000"/>
              </w:rPr>
              <w:t>molowe i odwrotnie</w:t>
            </w:r>
          </w:p>
          <w:p w:rsidR="00927428" w:rsidRDefault="00927428" w:rsidP="0024654F">
            <w:pPr>
              <w:pStyle w:val="Akapitzlist"/>
              <w:numPr>
                <w:ilvl w:val="0"/>
                <w:numId w:val="6"/>
              </w:numPr>
            </w:pPr>
            <w:r w:rsidRPr="0024654F">
              <w:rPr>
                <w:rFonts w:cs="Dutch801EU-Normal"/>
                <w:color w:val="000000"/>
              </w:rPr>
              <w:t>oblicza stężenie procentowe</w:t>
            </w:r>
            <w:r w:rsidRPr="002A258D">
              <w:rPr>
                <w:rFonts w:cs="Dutch801EU-Normal"/>
              </w:rPr>
              <w:t xml:space="preserve"> i stężenie molowe </w:t>
            </w:r>
            <w:r w:rsidR="00F463B6">
              <w:rPr>
                <w:rFonts w:cs="Dutch801EU-Normal"/>
                <w:color w:val="000000"/>
              </w:rPr>
              <w:t>roztworu otrzymanego z substancji reagującej z wodą</w:t>
            </w:r>
          </w:p>
        </w:tc>
      </w:tr>
      <w:tr w:rsidR="00DE620B" w:rsidTr="0067763F">
        <w:tc>
          <w:tcPr>
            <w:tcW w:w="0" w:type="auto"/>
          </w:tcPr>
          <w:p w:rsidR="00927428" w:rsidRPr="006E3C79" w:rsidRDefault="00927428" w:rsidP="00B4024D">
            <w:pPr>
              <w:ind w:left="175" w:hanging="175"/>
            </w:pPr>
            <w:r w:rsidRPr="006E3C79">
              <w:t>22. Zat</w:t>
            </w:r>
            <w:r w:rsidRPr="006E3C79">
              <w:rPr>
                <w:rFonts w:hint="eastAsia"/>
              </w:rPr>
              <w:t>ęż</w:t>
            </w:r>
            <w:r w:rsidRPr="006E3C79">
              <w:t>anie i</w:t>
            </w:r>
            <w:r>
              <w:t> </w:t>
            </w:r>
            <w:r w:rsidRPr="006E3C79">
              <w:t>rozcie</w:t>
            </w:r>
            <w:r w:rsidRPr="006E3C79">
              <w:rPr>
                <w:rFonts w:hint="eastAsia"/>
              </w:rPr>
              <w:t>ń</w:t>
            </w:r>
            <w:r w:rsidRPr="006E3C79">
              <w:t>czanie roztwor</w:t>
            </w:r>
            <w:r w:rsidRPr="006E3C79">
              <w:rPr>
                <w:rFonts w:hint="eastAsia"/>
              </w:rPr>
              <w:t>ó</w:t>
            </w:r>
            <w:r w:rsidRPr="006E3C79">
              <w:t>w</w:t>
            </w:r>
          </w:p>
        </w:tc>
        <w:tc>
          <w:tcPr>
            <w:tcW w:w="0" w:type="auto"/>
          </w:tcPr>
          <w:p w:rsidR="00927428" w:rsidRDefault="00312B5D" w:rsidP="00312B5D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cs="Dutch801EU-Normal"/>
                <w:color w:val="000000"/>
              </w:rPr>
              <w:t>p</w:t>
            </w:r>
            <w:r w:rsidR="00927428" w:rsidRPr="002A258D">
              <w:rPr>
                <w:rFonts w:cs="Dutch801EU-Normal"/>
                <w:color w:val="000000"/>
              </w:rPr>
              <w:t>odaje przykłady rozcieńczania i</w:t>
            </w:r>
            <w:r>
              <w:rPr>
                <w:rFonts w:cs="Dutch801EU-Normal"/>
                <w:color w:val="000000"/>
              </w:rPr>
              <w:t> </w:t>
            </w:r>
            <w:r w:rsidR="00927428" w:rsidRPr="002A258D">
              <w:rPr>
                <w:rFonts w:cs="Dutch801EU-Normal"/>
                <w:color w:val="000000"/>
              </w:rPr>
              <w:t>zatężania roztworów zn</w:t>
            </w:r>
            <w:r>
              <w:rPr>
                <w:rFonts w:cs="Dutch801EU-Normal"/>
                <w:color w:val="000000"/>
              </w:rPr>
              <w:t>ane z życia codziennego</w:t>
            </w:r>
          </w:p>
        </w:tc>
        <w:tc>
          <w:tcPr>
            <w:tcW w:w="0" w:type="auto"/>
          </w:tcPr>
          <w:p w:rsidR="00927428" w:rsidRPr="00AD3297" w:rsidRDefault="00927428" w:rsidP="00854E12">
            <w:pPr>
              <w:rPr>
                <w:i/>
              </w:rPr>
            </w:pPr>
            <w:r w:rsidRPr="00444D47">
              <w:rPr>
                <w:i/>
              </w:rPr>
              <w:t>wymagania na ocenę dopuszczającą oraz:</w:t>
            </w:r>
          </w:p>
          <w:p w:rsidR="00927428" w:rsidRPr="002A258D" w:rsidRDefault="00312B5D" w:rsidP="00312B5D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>
              <w:rPr>
                <w:rFonts w:cs="Dutch801EU-Normal"/>
                <w:color w:val="000000"/>
              </w:rPr>
              <w:lastRenderedPageBreak/>
              <w:t>p</w:t>
            </w:r>
            <w:r w:rsidR="00927428" w:rsidRPr="002A258D">
              <w:rPr>
                <w:rFonts w:cs="Dutch801EU-Normal"/>
                <w:color w:val="000000"/>
              </w:rPr>
              <w:t>odaje</w:t>
            </w:r>
            <w:r w:rsidR="00927428">
              <w:rPr>
                <w:rFonts w:cs="Dutch801EU-Normal"/>
                <w:color w:val="000000"/>
              </w:rPr>
              <w:t xml:space="preserve"> poznane</w:t>
            </w:r>
            <w:r w:rsidR="001755C0">
              <w:rPr>
                <w:rFonts w:cs="Dutch801EU-Normal"/>
                <w:color w:val="000000"/>
              </w:rPr>
              <w:t xml:space="preserve"> </w:t>
            </w:r>
            <w:r>
              <w:rPr>
                <w:rFonts w:cs="Dutch801EU-Normal"/>
                <w:color w:val="000000"/>
              </w:rPr>
              <w:t>sposoby rozcieńczania i zatężania roztworów</w:t>
            </w:r>
          </w:p>
          <w:p w:rsidR="00927428" w:rsidRDefault="00927428" w:rsidP="00312B5D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>oblicza stężenie roztworu otrzy</w:t>
            </w:r>
            <w:r w:rsidR="00312B5D">
              <w:rPr>
                <w:rFonts w:cs="Dutch801EU-Normal"/>
                <w:color w:val="000000"/>
              </w:rPr>
              <w:t>manego w wyniku rozcieńczania i zatężania wyjściowych roztworów</w:t>
            </w:r>
          </w:p>
        </w:tc>
        <w:tc>
          <w:tcPr>
            <w:tcW w:w="0" w:type="auto"/>
          </w:tcPr>
          <w:p w:rsidR="00927428" w:rsidRDefault="00927428" w:rsidP="00854E12">
            <w:r w:rsidRPr="00226A72">
              <w:rPr>
                <w:i/>
              </w:rPr>
              <w:lastRenderedPageBreak/>
              <w:t>wymagania na ocenę dostateczną oraz:</w:t>
            </w:r>
          </w:p>
          <w:p w:rsidR="00927428" w:rsidRPr="002A258D" w:rsidRDefault="00927428" w:rsidP="00312B5D">
            <w:pPr>
              <w:pStyle w:val="Akapitzlist"/>
              <w:numPr>
                <w:ilvl w:val="0"/>
                <w:numId w:val="6"/>
              </w:numPr>
              <w:rPr>
                <w:rFonts w:cs="Dutch801EU-Normal"/>
                <w:color w:val="000000"/>
              </w:rPr>
            </w:pPr>
            <w:r w:rsidRPr="002A258D">
              <w:rPr>
                <w:rFonts w:cs="Dutch801EU-Normal"/>
                <w:color w:val="000000"/>
              </w:rPr>
              <w:t xml:space="preserve">wykonuje obliczenia potrzebne do </w:t>
            </w:r>
            <w:r w:rsidRPr="002A258D">
              <w:rPr>
                <w:rFonts w:cs="Dutch801EU-Normal"/>
                <w:color w:val="000000"/>
              </w:rPr>
              <w:lastRenderedPageBreak/>
              <w:t>otrzymania roztworu o podanym stężeniu w wyniku rozcieńczania lub</w:t>
            </w:r>
            <w:r w:rsidR="001755C0">
              <w:rPr>
                <w:rFonts w:cs="Dutch801EU-Normal"/>
                <w:color w:val="000000"/>
              </w:rPr>
              <w:t xml:space="preserve"> </w:t>
            </w:r>
            <w:r w:rsidR="00312B5D">
              <w:rPr>
                <w:rFonts w:cs="Dutch801EU-Normal"/>
                <w:color w:val="000000"/>
              </w:rPr>
              <w:t>zatężania wyjściowych roztworów</w:t>
            </w:r>
          </w:p>
          <w:p w:rsidR="00927428" w:rsidRDefault="00927428" w:rsidP="00312B5D">
            <w:pPr>
              <w:pStyle w:val="Akapitzlist"/>
              <w:numPr>
                <w:ilvl w:val="0"/>
                <w:numId w:val="6"/>
              </w:numPr>
            </w:pPr>
            <w:r w:rsidRPr="002A258D">
              <w:rPr>
                <w:rFonts w:cs="Dutch801EU-Normal"/>
                <w:color w:val="000000"/>
              </w:rPr>
              <w:t xml:space="preserve">oblicza </w:t>
            </w:r>
            <w:r w:rsidR="00312B5D">
              <w:rPr>
                <w:rFonts w:cs="Dutch801EU-Normal"/>
                <w:color w:val="000000"/>
              </w:rPr>
              <w:t>stężenie roztworu otrzymanego w </w:t>
            </w:r>
            <w:r w:rsidRPr="002A258D">
              <w:rPr>
                <w:rFonts w:cs="Dutch801EU-Normal"/>
                <w:color w:val="000000"/>
              </w:rPr>
              <w:t xml:space="preserve">wyniku mieszania </w:t>
            </w:r>
            <w:r w:rsidR="00312B5D">
              <w:rPr>
                <w:rFonts w:cs="Dutch801EU-Normal"/>
                <w:color w:val="000000"/>
              </w:rPr>
              <w:t>wyjściowych roztworów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dobrą oraz:</w:t>
            </w:r>
          </w:p>
          <w:p w:rsidR="00927428" w:rsidRDefault="00927428" w:rsidP="00312B5D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cs="Dutch801EU-Normal"/>
                <w:color w:val="000000"/>
              </w:rPr>
              <w:t>w</w:t>
            </w:r>
            <w:r w:rsidRPr="002A258D">
              <w:rPr>
                <w:rFonts w:cs="Dutch801EU-Normal"/>
                <w:color w:val="000000"/>
              </w:rPr>
              <w:t>ykonuje obliczenia pot</w:t>
            </w:r>
            <w:r w:rsidR="00312B5D">
              <w:rPr>
                <w:rFonts w:cs="Dutch801EU-Normal"/>
                <w:color w:val="000000"/>
              </w:rPr>
              <w:t xml:space="preserve">rzebne do </w:t>
            </w:r>
            <w:r w:rsidR="00312B5D">
              <w:rPr>
                <w:rFonts w:cs="Dutch801EU-Normal"/>
                <w:color w:val="000000"/>
              </w:rPr>
              <w:lastRenderedPageBreak/>
              <w:t>otrzymania roztworu o podanym stężeniu w </w:t>
            </w:r>
            <w:r w:rsidRPr="002A258D">
              <w:rPr>
                <w:rFonts w:cs="Dutch801EU-Normal"/>
                <w:color w:val="000000"/>
              </w:rPr>
              <w:t xml:space="preserve">wyniku </w:t>
            </w:r>
            <w:r w:rsidR="00312B5D">
              <w:rPr>
                <w:rFonts w:cs="Dutch801EU-Normal"/>
                <w:color w:val="000000"/>
              </w:rPr>
              <w:t>mieszania wyjściowych roztworów</w:t>
            </w:r>
          </w:p>
        </w:tc>
        <w:tc>
          <w:tcPr>
            <w:tcW w:w="0" w:type="auto"/>
          </w:tcPr>
          <w:p w:rsidR="00927428" w:rsidRPr="00444D47" w:rsidRDefault="00927428" w:rsidP="00854E12">
            <w:pPr>
              <w:pStyle w:val="Akapitzlist"/>
              <w:ind w:left="0"/>
              <w:rPr>
                <w:i/>
              </w:rPr>
            </w:pPr>
            <w:r w:rsidRPr="00444D47">
              <w:rPr>
                <w:i/>
              </w:rPr>
              <w:lastRenderedPageBreak/>
              <w:t>wymagania na ocenę bardzo dobrą oraz:</w:t>
            </w:r>
          </w:p>
          <w:p w:rsidR="00927428" w:rsidRDefault="00312B5D" w:rsidP="00312B5D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cs="Dutch801EU-Normal"/>
                <w:color w:val="000000"/>
              </w:rPr>
              <w:t>wyprowadza wzór zwany regułą mieszania</w:t>
            </w:r>
          </w:p>
        </w:tc>
      </w:tr>
      <w:tr w:rsidR="00DE620B" w:rsidRPr="00DE620B" w:rsidTr="0067763F">
        <w:tc>
          <w:tcPr>
            <w:tcW w:w="0" w:type="auto"/>
          </w:tcPr>
          <w:p w:rsidR="00927428" w:rsidRPr="00DE620B" w:rsidRDefault="00312B5D" w:rsidP="00B4024D">
            <w:pPr>
              <w:ind w:left="175" w:hanging="175"/>
              <w:rPr>
                <w:rFonts w:cstheme="minorHAnsi"/>
              </w:rPr>
            </w:pPr>
            <w:r w:rsidRPr="00DE620B">
              <w:rPr>
                <w:rFonts w:cstheme="minorHAnsi"/>
              </w:rPr>
              <w:t>23. Rozpuszczanie i </w:t>
            </w:r>
            <w:r w:rsidR="00927428" w:rsidRPr="00DE620B">
              <w:rPr>
                <w:rFonts w:cstheme="minorHAnsi"/>
              </w:rPr>
              <w:t>dysocjacja elektrolityczna</w:t>
            </w:r>
          </w:p>
        </w:tc>
        <w:tc>
          <w:tcPr>
            <w:tcW w:w="0" w:type="auto"/>
          </w:tcPr>
          <w:p w:rsidR="00927428" w:rsidRPr="00DE620B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opisuje pr</w:t>
            </w:r>
            <w:r w:rsidR="00312B5D" w:rsidRPr="00DE620B">
              <w:rPr>
                <w:rFonts w:cstheme="minorHAnsi"/>
                <w:color w:val="000000"/>
              </w:rPr>
              <w:t>zebieg rozpuszczania substancji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wyjaśnia 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pojęcia: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dysocjacja elektrolityczna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elektrolity 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>i 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nieelektrolity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definiuje pojęcia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reakcja odwracalna, reakcja nieodwracalna 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zapisuje proste równania dysocjacji jonowej elektrolitów i podaje nazwy powstających jonów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pojęcie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stopień dysocjacji elektrolitycznej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zapisuje wzór na obliczanie stopnia dysocjacji elektrolitycznej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wyjaśnia pojęcia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mocne elektrolity</w:t>
            </w:r>
            <w:r w:rsidRPr="00DE620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DE62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słabe elektrolity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wymienia przykłady elektrolitów mocnych i słabych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zapisuje ogólne równanie dysocjacji kwasów, zasad i soli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 xml:space="preserve">wyjaśnia sposób dysocjacji kwasów, zasad i soli </w:t>
            </w:r>
          </w:p>
          <w:p w:rsidR="00DE620B" w:rsidRPr="00DE620B" w:rsidRDefault="00DE620B" w:rsidP="00DE620B">
            <w:pPr>
              <w:pStyle w:val="Akapitzlist"/>
              <w:ind w:left="170"/>
              <w:rPr>
                <w:rFonts w:cstheme="minorHAnsi"/>
              </w:rPr>
            </w:pPr>
          </w:p>
        </w:tc>
        <w:tc>
          <w:tcPr>
            <w:tcW w:w="0" w:type="auto"/>
          </w:tcPr>
          <w:p w:rsidR="00927428" w:rsidRPr="00DE620B" w:rsidRDefault="00927428" w:rsidP="00854E12">
            <w:pPr>
              <w:rPr>
                <w:rFonts w:cstheme="minorHAnsi"/>
                <w:i/>
              </w:rPr>
            </w:pPr>
            <w:r w:rsidRPr="00DE620B">
              <w:rPr>
                <w:rFonts w:cstheme="minorHAnsi"/>
                <w:i/>
              </w:rPr>
              <w:lastRenderedPageBreak/>
              <w:t>wymagania na ocenę dopuszczającą oraz:</w:t>
            </w:r>
          </w:p>
          <w:p w:rsidR="00927428" w:rsidRPr="00DE620B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wyjaśnia</w:t>
            </w:r>
            <w:r w:rsidR="00312B5D" w:rsidRPr="00DE620B">
              <w:rPr>
                <w:rFonts w:cstheme="minorHAnsi"/>
                <w:color w:val="000000"/>
              </w:rPr>
              <w:t>,</w:t>
            </w:r>
            <w:r w:rsidRPr="00DE620B">
              <w:rPr>
                <w:rFonts w:cstheme="minorHAnsi"/>
                <w:color w:val="000000"/>
              </w:rPr>
              <w:t xml:space="preserve"> na czym </w:t>
            </w:r>
            <w:r w:rsidR="00312B5D" w:rsidRPr="00DE620B">
              <w:rPr>
                <w:rFonts w:cstheme="minorHAnsi"/>
                <w:color w:val="000000"/>
              </w:rPr>
              <w:t>polega rozpuszczanie substancji</w:t>
            </w:r>
          </w:p>
          <w:p w:rsidR="00927428" w:rsidRPr="00DE620B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zapisuje równanie dysocjac</w:t>
            </w:r>
            <w:r w:rsidR="00312B5D" w:rsidRPr="00DE620B">
              <w:rPr>
                <w:rFonts w:cstheme="minorHAnsi"/>
                <w:color w:val="000000"/>
              </w:rPr>
              <w:t>ji podanego związku chemicznego</w:t>
            </w:r>
          </w:p>
          <w:p w:rsidR="00927428" w:rsidRPr="00DE620B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podaje definicję stop</w:t>
            </w:r>
            <w:r w:rsidR="00312B5D" w:rsidRPr="00DE620B">
              <w:rPr>
                <w:rFonts w:cstheme="minorHAnsi"/>
                <w:color w:val="000000"/>
              </w:rPr>
              <w:t>nia dysocjacji</w:t>
            </w:r>
          </w:p>
          <w:p w:rsidR="00927428" w:rsidRPr="00DE620B" w:rsidRDefault="00927428" w:rsidP="00DE620B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  <w:color w:val="000000"/>
              </w:rPr>
              <w:t>podaje kryteria</w:t>
            </w:r>
            <w:r w:rsidRPr="00DE620B">
              <w:rPr>
                <w:rFonts w:cstheme="minorHAnsi"/>
                <w:bCs/>
              </w:rPr>
              <w:t xml:space="preserve"> podział</w:t>
            </w:r>
            <w:r w:rsidR="00312B5D" w:rsidRPr="00DE620B">
              <w:rPr>
                <w:rFonts w:cstheme="minorHAnsi"/>
                <w:bCs/>
              </w:rPr>
              <w:t>u na elektrolity mocne i słabe</w:t>
            </w:r>
          </w:p>
          <w:p w:rsidR="00DE620B" w:rsidRPr="003E0E4C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</w:pPr>
            <w:r w:rsidRPr="003E0E4C">
              <w:t>wyjaśnia kryterium podziału substancji na elektrolity i</w:t>
            </w:r>
            <w:r>
              <w:t> </w:t>
            </w:r>
            <w:r w:rsidRPr="003E0E4C">
              <w:t>nieelektrolity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kryterium podziału elektrolitów na mocne i słabe 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wyjaśnia przebieg dysocjacji kwasów wieloprotonowych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wyjaśnia rolę cząsteczek wody jako dipoli w procesie dysocjacji elektrolitycznej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zapisuje równania reakcji dysocjacji jonowej kwasów, zasad i soli bez uwzględniania dysocjacji wielostopniowej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wyjaśnia przebieg dysocjacji zasad wielowodorotlenowych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porównuje moc elektrolitów na podstawie wartości ich stałych dysocjacji</w:t>
            </w:r>
          </w:p>
          <w:p w:rsidR="00DE620B" w:rsidRPr="00DE620B" w:rsidRDefault="00DE620B" w:rsidP="00DE620B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20B">
              <w:rPr>
                <w:rFonts w:asciiTheme="minorHAnsi" w:hAnsiTheme="minorHAnsi" w:cstheme="minorHAnsi"/>
                <w:sz w:val="22"/>
                <w:szCs w:val="22"/>
              </w:rPr>
              <w:t>wymienia przykłady reakcji odwracalnych i nieodwracalnych</w:t>
            </w:r>
          </w:p>
          <w:p w:rsidR="00DE620B" w:rsidRPr="00DE620B" w:rsidRDefault="00DE620B" w:rsidP="00A42E07">
            <w:pPr>
              <w:pStyle w:val="Akapitzlist"/>
              <w:ind w:left="170"/>
              <w:rPr>
                <w:rFonts w:cstheme="minorHAnsi"/>
              </w:rPr>
            </w:pPr>
          </w:p>
        </w:tc>
        <w:tc>
          <w:tcPr>
            <w:tcW w:w="0" w:type="auto"/>
          </w:tcPr>
          <w:p w:rsidR="00927428" w:rsidRPr="00DE620B" w:rsidRDefault="00927428" w:rsidP="00854E12">
            <w:pPr>
              <w:rPr>
                <w:rFonts w:cstheme="minorHAnsi"/>
              </w:rPr>
            </w:pPr>
            <w:r w:rsidRPr="00DE620B">
              <w:rPr>
                <w:rFonts w:cstheme="minorHAnsi"/>
                <w:i/>
              </w:rPr>
              <w:lastRenderedPageBreak/>
              <w:t>wymagania na ocenę dostateczną oraz: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określa moc elektrolitu na podstawie poda</w:t>
            </w:r>
            <w:r w:rsidR="00312B5D" w:rsidRPr="00DE620B">
              <w:rPr>
                <w:rFonts w:cstheme="minorHAnsi"/>
                <w:color w:val="000000"/>
              </w:rPr>
              <w:t>nej wartości stopnia dysocjacji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podaje przykłady</w:t>
            </w:r>
            <w:r w:rsidR="00312B5D" w:rsidRPr="00DE620B">
              <w:rPr>
                <w:rFonts w:cstheme="minorHAnsi"/>
                <w:color w:val="000000"/>
              </w:rPr>
              <w:t xml:space="preserve"> elektrolitów mocnych i słabych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oblicza stopień dysocja</w:t>
            </w:r>
            <w:r w:rsidR="00312B5D" w:rsidRPr="00DE620B">
              <w:rPr>
                <w:rFonts w:cstheme="minorHAnsi"/>
                <w:color w:val="000000"/>
              </w:rPr>
              <w:t>cji danego elektrolitu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 xml:space="preserve">wykazuje znaczenie właściwości rozpuszczalnika na możliwość zajścia w </w:t>
            </w:r>
            <w:r w:rsidR="00312B5D" w:rsidRPr="00DE620B">
              <w:rPr>
                <w:rFonts w:cstheme="minorHAnsi"/>
                <w:color w:val="000000"/>
              </w:rPr>
              <w:lastRenderedPageBreak/>
              <w:t>nim dysocjacji elektrolitycznej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DE620B">
              <w:rPr>
                <w:rFonts w:cstheme="minorHAnsi"/>
                <w:color w:val="000000"/>
              </w:rPr>
              <w:t>opisuje przebi</w:t>
            </w:r>
            <w:r w:rsidR="00692C0E" w:rsidRPr="00DE620B">
              <w:rPr>
                <w:rFonts w:cstheme="minorHAnsi"/>
                <w:color w:val="000000"/>
              </w:rPr>
              <w:t>eg doświadczenia świadczącego o obecności jonów w roztworze</w:t>
            </w:r>
          </w:p>
          <w:p w:rsidR="00927428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  <w:color w:val="000000"/>
              </w:rPr>
              <w:t>wykazuje</w:t>
            </w:r>
            <w:r w:rsidR="00692C0E" w:rsidRPr="00DE620B">
              <w:rPr>
                <w:rFonts w:cstheme="minorHAnsi"/>
                <w:color w:val="000000"/>
              </w:rPr>
              <w:t>,</w:t>
            </w:r>
            <w:r w:rsidRPr="00DE620B">
              <w:rPr>
                <w:rFonts w:cstheme="minorHAnsi"/>
                <w:color w:val="000000"/>
              </w:rPr>
              <w:t xml:space="preserve"> dlaczego </w:t>
            </w:r>
            <w:r w:rsidRPr="00DE620B">
              <w:rPr>
                <w:rFonts w:cstheme="minorHAnsi"/>
              </w:rPr>
              <w:t>łączna liczba ładunków dodatnich i ujemnych w</w:t>
            </w:r>
            <w:r w:rsidR="00692C0E" w:rsidRPr="00DE620B">
              <w:rPr>
                <w:rFonts w:cstheme="minorHAnsi"/>
              </w:rPr>
              <w:t> </w:t>
            </w:r>
            <w:r w:rsidRPr="00DE620B">
              <w:rPr>
                <w:rFonts w:cstheme="minorHAnsi"/>
                <w:color w:val="000000"/>
              </w:rPr>
              <w:t xml:space="preserve">równaniu dysocjacji </w:t>
            </w:r>
            <w:r w:rsidRPr="00DE620B">
              <w:rPr>
                <w:rFonts w:cstheme="minorHAnsi"/>
              </w:rPr>
              <w:t xml:space="preserve">jest </w:t>
            </w:r>
            <w:r w:rsidR="00312B5D" w:rsidRPr="00DE620B">
              <w:rPr>
                <w:rFonts w:cstheme="minorHAnsi"/>
              </w:rPr>
              <w:t>równa zero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t>zapisuje równania reakcji dysocjacji jonowej kwasów, zasad i soli, uwzględniając dysocjację stopniową niektórych kwasów i zasad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t>wymienia czynniki wpływające na wartość stopnia dysocjacji elektrolitycznej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t xml:space="preserve">wyjaśnia wielkość stopnia dysocjacji dla </w:t>
            </w:r>
            <w:r w:rsidRPr="00A42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elektrolitów dysocjujących stopniowo</w:t>
            </w:r>
          </w:p>
          <w:p w:rsidR="00A42E07" w:rsidRPr="00DE620B" w:rsidRDefault="00A42E07" w:rsidP="00A42E07">
            <w:pPr>
              <w:pStyle w:val="Akapitzlist"/>
              <w:ind w:left="170"/>
              <w:rPr>
                <w:rFonts w:cstheme="minorHAnsi"/>
              </w:rPr>
            </w:pPr>
          </w:p>
        </w:tc>
        <w:tc>
          <w:tcPr>
            <w:tcW w:w="0" w:type="auto"/>
          </w:tcPr>
          <w:p w:rsidR="00927428" w:rsidRPr="00DE620B" w:rsidRDefault="00927428" w:rsidP="00854E12">
            <w:pPr>
              <w:pStyle w:val="Akapitzlist"/>
              <w:ind w:left="0"/>
              <w:rPr>
                <w:rFonts w:cstheme="minorHAnsi"/>
                <w:i/>
              </w:rPr>
            </w:pPr>
            <w:r w:rsidRPr="00DE620B">
              <w:rPr>
                <w:rFonts w:cstheme="minorHAnsi"/>
                <w:i/>
              </w:rPr>
              <w:lastRenderedPageBreak/>
              <w:t>wymagania na ocenę dobrą oraz:</w:t>
            </w:r>
          </w:p>
          <w:p w:rsidR="00927428" w:rsidRPr="00DE620B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  <w:color w:val="000000"/>
              </w:rPr>
              <w:t xml:space="preserve">wyjaśnia procesy </w:t>
            </w:r>
            <w:r w:rsidRPr="00DE620B">
              <w:rPr>
                <w:rFonts w:cstheme="minorHAnsi"/>
              </w:rPr>
              <w:t>dysocjacji</w:t>
            </w:r>
            <w:r w:rsidRPr="00DE620B">
              <w:rPr>
                <w:rFonts w:cstheme="minorHAnsi"/>
                <w:color w:val="000000"/>
              </w:rPr>
              <w:t xml:space="preserve"> elektrolitycznej związków o budowie jonowej lub składających</w:t>
            </w:r>
            <w:r w:rsidR="00692C0E" w:rsidRPr="00DE620B">
              <w:rPr>
                <w:rFonts w:cstheme="minorHAnsi"/>
                <w:color w:val="000000"/>
              </w:rPr>
              <w:t xml:space="preserve"> się z </w:t>
            </w:r>
            <w:r w:rsidRPr="00DE620B">
              <w:rPr>
                <w:rFonts w:cstheme="minorHAnsi"/>
                <w:color w:val="000000"/>
              </w:rPr>
              <w:t xml:space="preserve">cząsteczek o wiązaniu kowalencyjnym </w:t>
            </w:r>
            <w:r w:rsidR="00692C0E" w:rsidRPr="00DE620B">
              <w:rPr>
                <w:rFonts w:cstheme="minorHAnsi"/>
              </w:rPr>
              <w:t>spolaryzowanym</w:t>
            </w:r>
          </w:p>
          <w:p w:rsidR="00927428" w:rsidRPr="00DE620B" w:rsidRDefault="00692C0E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</w:rPr>
              <w:t>wykazuje zależność mię</w:t>
            </w:r>
            <w:r w:rsidR="00927428" w:rsidRPr="00DE620B">
              <w:rPr>
                <w:rFonts w:cstheme="minorHAnsi"/>
              </w:rPr>
              <w:t>dzy rodzajem wiązania a dysocja</w:t>
            </w:r>
            <w:r w:rsidRPr="00DE620B">
              <w:rPr>
                <w:rFonts w:cstheme="minorHAnsi"/>
              </w:rPr>
              <w:t>cją związku chemicznego na jony</w:t>
            </w:r>
          </w:p>
          <w:p w:rsidR="00927428" w:rsidRPr="00A42E07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</w:rPr>
              <w:lastRenderedPageBreak/>
              <w:t>wyjaśnia mechanizm przewodzenia</w:t>
            </w:r>
            <w:r w:rsidR="00692C0E" w:rsidRPr="00DE620B">
              <w:rPr>
                <w:rFonts w:cstheme="minorHAnsi"/>
                <w:color w:val="000000"/>
              </w:rPr>
              <w:t xml:space="preserve"> prądu elektrycznego w </w:t>
            </w:r>
            <w:r w:rsidRPr="00DE620B">
              <w:rPr>
                <w:rFonts w:cstheme="minorHAnsi"/>
                <w:color w:val="000000"/>
              </w:rPr>
              <w:t>roztworach wodnych substancji dysocjują</w:t>
            </w:r>
            <w:r w:rsidR="00312B5D" w:rsidRPr="00DE620B">
              <w:rPr>
                <w:rFonts w:cstheme="minorHAnsi"/>
                <w:color w:val="000000"/>
              </w:rPr>
              <w:t>cej na jony i stopionych solach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t>wyjaśnia proces dysocjacji jonowej z uwzględnieniem roli wody w tym procesie</w:t>
            </w:r>
          </w:p>
          <w:p w:rsidR="00A42E07" w:rsidRPr="00DE620B" w:rsidRDefault="00A42E07" w:rsidP="00A42E07">
            <w:pPr>
              <w:pStyle w:val="Akapitzlist"/>
              <w:ind w:left="170"/>
              <w:rPr>
                <w:rFonts w:cstheme="minorHAnsi"/>
              </w:rPr>
            </w:pPr>
          </w:p>
        </w:tc>
        <w:tc>
          <w:tcPr>
            <w:tcW w:w="0" w:type="auto"/>
          </w:tcPr>
          <w:p w:rsidR="00927428" w:rsidRPr="00DE620B" w:rsidRDefault="00927428" w:rsidP="00854E12">
            <w:pPr>
              <w:pStyle w:val="Akapitzlist"/>
              <w:ind w:left="0"/>
              <w:rPr>
                <w:rFonts w:cstheme="minorHAnsi"/>
                <w:i/>
              </w:rPr>
            </w:pPr>
            <w:r w:rsidRPr="00DE620B">
              <w:rPr>
                <w:rFonts w:cstheme="minorHAnsi"/>
                <w:i/>
              </w:rPr>
              <w:lastRenderedPageBreak/>
              <w:t>wymagania na ocenę bardzo dobrą oraz:</w:t>
            </w:r>
          </w:p>
          <w:p w:rsidR="00927428" w:rsidRPr="00DE620B" w:rsidRDefault="00692C0E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  <w:bCs/>
              </w:rPr>
              <w:t>podaje informację o </w:t>
            </w:r>
            <w:r w:rsidR="00927428" w:rsidRPr="00DE620B">
              <w:rPr>
                <w:rFonts w:cstheme="minorHAnsi"/>
                <w:bCs/>
              </w:rPr>
              <w:t>równoczesnej obecności niewie</w:t>
            </w:r>
            <w:r w:rsidRPr="00DE620B">
              <w:rPr>
                <w:rFonts w:cstheme="minorHAnsi"/>
                <w:bCs/>
              </w:rPr>
              <w:t>lkiej liczby jonów wodorowych i </w:t>
            </w:r>
            <w:r w:rsidRPr="00DE620B">
              <w:rPr>
                <w:rFonts w:cstheme="minorHAnsi"/>
              </w:rPr>
              <w:t>wodorotlenkowych w każdym roztworze wodnym</w:t>
            </w:r>
          </w:p>
          <w:p w:rsidR="00927428" w:rsidRPr="00A42E07" w:rsidRDefault="00927428" w:rsidP="00A42E07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E620B">
              <w:rPr>
                <w:rFonts w:cstheme="minorHAnsi"/>
              </w:rPr>
              <w:t>opisuje praktyczne zastosowania</w:t>
            </w:r>
            <w:r w:rsidRPr="00DE620B">
              <w:rPr>
                <w:rFonts w:cstheme="minorHAnsi"/>
                <w:bCs/>
              </w:rPr>
              <w:t xml:space="preserve"> elektrolizy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t>analizuje zależność stopnia dysocjacji od rodzaju elektrolitu i stężenia roztworu</w:t>
            </w:r>
          </w:p>
          <w:p w:rsidR="00A42E07" w:rsidRPr="00A42E07" w:rsidRDefault="00A42E07" w:rsidP="00A42E07">
            <w:pPr>
              <w:pStyle w:val="NormalnyWeb"/>
              <w:numPr>
                <w:ilvl w:val="0"/>
                <w:numId w:val="6"/>
              </w:numPr>
              <w:spacing w:before="0" w:beforeAutospacing="0" w:after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2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wykonuje obliczenia chemiczne, korzystając z definicji stopnia dysocjacji</w:t>
            </w:r>
          </w:p>
          <w:p w:rsidR="00A42E07" w:rsidRPr="00DE620B" w:rsidRDefault="00A42E07" w:rsidP="00A42E07">
            <w:pPr>
              <w:pStyle w:val="Akapitzlist"/>
              <w:ind w:left="170"/>
              <w:rPr>
                <w:rFonts w:cstheme="minorHAnsi"/>
              </w:rPr>
            </w:pPr>
          </w:p>
        </w:tc>
      </w:tr>
    </w:tbl>
    <w:p w:rsidR="006B5810" w:rsidRPr="00DE620B" w:rsidRDefault="006B5810" w:rsidP="001E4CB0">
      <w:pPr>
        <w:ind w:left="142"/>
        <w:rPr>
          <w:rFonts w:cstheme="minorHAnsi"/>
          <w:color w:val="F09120"/>
        </w:rPr>
      </w:pPr>
    </w:p>
    <w:sectPr w:rsidR="006B5810" w:rsidRPr="00DE620B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82" w:rsidRDefault="00957A82" w:rsidP="00285D6F">
      <w:pPr>
        <w:spacing w:after="0" w:line="240" w:lineRule="auto"/>
      </w:pPr>
      <w:r>
        <w:separator/>
      </w:r>
    </w:p>
  </w:endnote>
  <w:endnote w:type="continuationSeparator" w:id="0">
    <w:p w:rsidR="00957A82" w:rsidRDefault="00957A8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2" w:rsidRDefault="00957A8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41AFD" wp14:editId="225C497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41ACE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957A82" w:rsidRDefault="00957A82" w:rsidP="00AC0DD6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AD669" wp14:editId="088049D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7650E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57A82" w:rsidRDefault="00957A82" w:rsidP="00AC0DD6">
    <w:pPr>
      <w:pStyle w:val="Stopka"/>
      <w:tabs>
        <w:tab w:val="clear" w:pos="4536"/>
        <w:tab w:val="clear" w:pos="9072"/>
      </w:tabs>
      <w:ind w:left="-2155" w:right="57" w:firstLine="709"/>
      <w:jc w:val="right"/>
    </w:pPr>
  </w:p>
  <w:p w:rsidR="00957A82" w:rsidRDefault="00957A8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57A82" w:rsidRPr="00285D6F" w:rsidRDefault="00957A8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82" w:rsidRDefault="00957A82" w:rsidP="00285D6F">
      <w:pPr>
        <w:spacing w:after="0" w:line="240" w:lineRule="auto"/>
      </w:pPr>
      <w:r>
        <w:separator/>
      </w:r>
    </w:p>
  </w:footnote>
  <w:footnote w:type="continuationSeparator" w:id="0">
    <w:p w:rsidR="00957A82" w:rsidRDefault="00957A8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82" w:rsidRDefault="00957A8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A56105F" wp14:editId="42BED17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82" w:rsidRDefault="00957A82" w:rsidP="00435B7E">
    <w:pPr>
      <w:pStyle w:val="Nagwek"/>
      <w:tabs>
        <w:tab w:val="clear" w:pos="9072"/>
      </w:tabs>
      <w:ind w:left="142" w:right="142"/>
    </w:pPr>
  </w:p>
  <w:p w:rsidR="00957A82" w:rsidRDefault="00957A82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F3CD0"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9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72ED2"/>
    <w:rsid w:val="000742D6"/>
    <w:rsid w:val="001755C0"/>
    <w:rsid w:val="001D3C12"/>
    <w:rsid w:val="001E4CB0"/>
    <w:rsid w:val="001F0820"/>
    <w:rsid w:val="00226843"/>
    <w:rsid w:val="00243998"/>
    <w:rsid w:val="00245DA5"/>
    <w:rsid w:val="0024654F"/>
    <w:rsid w:val="00252BA8"/>
    <w:rsid w:val="00285D6F"/>
    <w:rsid w:val="002A1B50"/>
    <w:rsid w:val="002B2CF1"/>
    <w:rsid w:val="002C0A76"/>
    <w:rsid w:val="002D066E"/>
    <w:rsid w:val="002E1685"/>
    <w:rsid w:val="002F1910"/>
    <w:rsid w:val="003019AB"/>
    <w:rsid w:val="0031202B"/>
    <w:rsid w:val="00312B5D"/>
    <w:rsid w:val="00317434"/>
    <w:rsid w:val="003572A4"/>
    <w:rsid w:val="00367035"/>
    <w:rsid w:val="00371811"/>
    <w:rsid w:val="00394385"/>
    <w:rsid w:val="003B19DC"/>
    <w:rsid w:val="003F3CD0"/>
    <w:rsid w:val="00435B7E"/>
    <w:rsid w:val="00471421"/>
    <w:rsid w:val="004B5435"/>
    <w:rsid w:val="004C0CD4"/>
    <w:rsid w:val="004F1CE5"/>
    <w:rsid w:val="00537D54"/>
    <w:rsid w:val="0054212E"/>
    <w:rsid w:val="00592B22"/>
    <w:rsid w:val="005C5A04"/>
    <w:rsid w:val="00602ABB"/>
    <w:rsid w:val="00672759"/>
    <w:rsid w:val="00673BB6"/>
    <w:rsid w:val="0067763F"/>
    <w:rsid w:val="00692C0E"/>
    <w:rsid w:val="00692FA0"/>
    <w:rsid w:val="006A0720"/>
    <w:rsid w:val="006A4BB4"/>
    <w:rsid w:val="006B5810"/>
    <w:rsid w:val="006B7A43"/>
    <w:rsid w:val="006F1573"/>
    <w:rsid w:val="00773042"/>
    <w:rsid w:val="00784D7F"/>
    <w:rsid w:val="007963FD"/>
    <w:rsid w:val="007B3CB5"/>
    <w:rsid w:val="007E1FC5"/>
    <w:rsid w:val="0083577E"/>
    <w:rsid w:val="00854E12"/>
    <w:rsid w:val="008648E0"/>
    <w:rsid w:val="0089186E"/>
    <w:rsid w:val="008C2636"/>
    <w:rsid w:val="008E63A5"/>
    <w:rsid w:val="009130E5"/>
    <w:rsid w:val="00914856"/>
    <w:rsid w:val="00927428"/>
    <w:rsid w:val="00933520"/>
    <w:rsid w:val="00957A82"/>
    <w:rsid w:val="009639B3"/>
    <w:rsid w:val="0098225F"/>
    <w:rsid w:val="009B3938"/>
    <w:rsid w:val="009C67AA"/>
    <w:rsid w:val="009D320D"/>
    <w:rsid w:val="009D4894"/>
    <w:rsid w:val="009E0F62"/>
    <w:rsid w:val="009F3A77"/>
    <w:rsid w:val="00A237B0"/>
    <w:rsid w:val="00A239DF"/>
    <w:rsid w:val="00A42E07"/>
    <w:rsid w:val="00A5798A"/>
    <w:rsid w:val="00A5799F"/>
    <w:rsid w:val="00A60514"/>
    <w:rsid w:val="00A85A60"/>
    <w:rsid w:val="00AB49BA"/>
    <w:rsid w:val="00AB7B6F"/>
    <w:rsid w:val="00AC0DD6"/>
    <w:rsid w:val="00B11CEF"/>
    <w:rsid w:val="00B13CC1"/>
    <w:rsid w:val="00B27877"/>
    <w:rsid w:val="00B4024D"/>
    <w:rsid w:val="00B624F8"/>
    <w:rsid w:val="00B63701"/>
    <w:rsid w:val="00BD3B97"/>
    <w:rsid w:val="00C15C92"/>
    <w:rsid w:val="00C34FC3"/>
    <w:rsid w:val="00C8766A"/>
    <w:rsid w:val="00CA3128"/>
    <w:rsid w:val="00D22D55"/>
    <w:rsid w:val="00D45DCD"/>
    <w:rsid w:val="00D95186"/>
    <w:rsid w:val="00DA08CD"/>
    <w:rsid w:val="00DB2C65"/>
    <w:rsid w:val="00DC60DD"/>
    <w:rsid w:val="00DE620B"/>
    <w:rsid w:val="00E415EE"/>
    <w:rsid w:val="00E94882"/>
    <w:rsid w:val="00E969BF"/>
    <w:rsid w:val="00EC12C2"/>
    <w:rsid w:val="00EC50B1"/>
    <w:rsid w:val="00EE01FE"/>
    <w:rsid w:val="00F463B6"/>
    <w:rsid w:val="00F84E8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C9B57"/>
  <w15:docId w15:val="{B90FA74C-2483-4FBA-979E-0D1EE29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ensed">
    <w:name w:val="BoldCondensed"/>
    <w:uiPriority w:val="99"/>
    <w:rsid w:val="004C0C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CD4"/>
    <w:rPr>
      <w:sz w:val="20"/>
      <w:szCs w:val="20"/>
    </w:rPr>
  </w:style>
  <w:style w:type="paragraph" w:customStyle="1" w:styleId="Default">
    <w:name w:val="Default"/>
    <w:rsid w:val="0092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3B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D066E"/>
    <w:rPr>
      <w:i/>
      <w:iCs/>
    </w:rPr>
  </w:style>
  <w:style w:type="paragraph" w:styleId="NormalnyWeb">
    <w:name w:val="Normal (Web)"/>
    <w:basedOn w:val="Normalny"/>
    <w:unhideWhenUsed/>
    <w:rsid w:val="00F84E83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D474-3F82-4340-99DC-A975186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4880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Urszula Surma</cp:lastModifiedBy>
  <cp:revision>21</cp:revision>
  <dcterms:created xsi:type="dcterms:W3CDTF">2022-09-10T16:53:00Z</dcterms:created>
  <dcterms:modified xsi:type="dcterms:W3CDTF">2022-09-22T21:20:00Z</dcterms:modified>
</cp:coreProperties>
</file>