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BCAA2" w14:textId="77777777" w:rsidR="00C36AC9" w:rsidRDefault="00C36AC9" w:rsidP="00C36AC9">
      <w:pPr>
        <w:jc w:val="right"/>
      </w:pPr>
      <w:r>
        <w:t>Załącznik 9</w:t>
      </w:r>
    </w:p>
    <w:p w14:paraId="00E95D28" w14:textId="77777777" w:rsidR="00C36AC9" w:rsidRDefault="00C36AC9" w:rsidP="00C36AC9">
      <w:pPr>
        <w:pStyle w:val="Default"/>
        <w:jc w:val="center"/>
        <w:rPr>
          <w:rFonts w:asciiTheme="minorHAnsi" w:hAnsiTheme="minorHAnsi"/>
          <w:b/>
          <w:bCs/>
          <w:sz w:val="30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>Lista nr 2 Użytkowników</w:t>
      </w:r>
    </w:p>
    <w:p w14:paraId="13A772C5" w14:textId="3BF1E41A" w:rsidR="00C36AC9" w:rsidRDefault="00C36AC9" w:rsidP="00C36AC9">
      <w:pPr>
        <w:pStyle w:val="Default"/>
        <w:jc w:val="center"/>
        <w:rPr>
          <w:rFonts w:asciiTheme="minorHAnsi" w:hAnsiTheme="minorHAnsi"/>
          <w:b/>
          <w:bCs/>
          <w:sz w:val="20"/>
          <w:szCs w:val="22"/>
        </w:rPr>
      </w:pPr>
      <w:r>
        <w:rPr>
          <w:rFonts w:asciiTheme="minorHAnsi" w:hAnsiTheme="minorHAnsi"/>
          <w:b/>
          <w:bCs/>
          <w:sz w:val="20"/>
          <w:szCs w:val="22"/>
        </w:rPr>
        <w:t>Faza Wdrażania</w:t>
      </w:r>
    </w:p>
    <w:p w14:paraId="19EA9BA1" w14:textId="77777777" w:rsidR="00C36AC9" w:rsidRDefault="00C36AC9" w:rsidP="00C36AC9">
      <w:pPr>
        <w:pStyle w:val="Default"/>
        <w:jc w:val="center"/>
        <w:rPr>
          <w:rFonts w:asciiTheme="minorHAnsi" w:hAnsiTheme="minorHAnsi" w:cs="Verdana"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2"/>
          <w:szCs w:val="22"/>
        </w:rPr>
        <w:t xml:space="preserve"> Szkoły rolnicze prowadzące kursy doszkalające/kształcenie zawodowe</w:t>
      </w:r>
    </w:p>
    <w:p w14:paraId="586126F9" w14:textId="77777777" w:rsidR="00C36AC9" w:rsidRDefault="00C36AC9" w:rsidP="00C36AC9">
      <w:pPr>
        <w:pStyle w:val="Default"/>
        <w:jc w:val="center"/>
        <w:rPr>
          <w:rFonts w:asciiTheme="minorHAnsi" w:hAnsiTheme="minorHAnsi"/>
          <w:sz w:val="16"/>
          <w:szCs w:val="16"/>
        </w:rPr>
      </w:pPr>
    </w:p>
    <w:p w14:paraId="2220F87C" w14:textId="77777777" w:rsidR="00C36AC9" w:rsidRDefault="00C36AC9" w:rsidP="00C36AC9">
      <w:pPr>
        <w:pStyle w:val="Default"/>
        <w:jc w:val="center"/>
        <w:rPr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w projekcie </w:t>
      </w:r>
      <w:r>
        <w:rPr>
          <w:rFonts w:asciiTheme="minorHAnsi" w:hAnsiTheme="minorHAnsi" w:cs="Verdana"/>
          <w:sz w:val="16"/>
          <w:szCs w:val="16"/>
        </w:rPr>
        <w:t>„</w:t>
      </w:r>
      <w:r>
        <w:rPr>
          <w:rFonts w:asciiTheme="minorHAnsi" w:hAnsiTheme="minorHAnsi" w:cs="Verdana"/>
          <w:b/>
          <w:sz w:val="16"/>
          <w:szCs w:val="16"/>
        </w:rPr>
        <w:t>agroSENTINEL</w:t>
      </w:r>
      <w:r>
        <w:rPr>
          <w:rFonts w:asciiTheme="minorHAnsi" w:hAnsiTheme="minorHAnsi" w:cs="Verdana"/>
          <w:sz w:val="16"/>
          <w:szCs w:val="16"/>
        </w:rPr>
        <w:t xml:space="preserve"> - opracowanie platformy przetwarzania scen satelitarnych SENTINEL zintegrowanej z system e-learning w celu wsparcia kompetencyjnego producentów rolnych w nowej perspektywie WPR 2020-2025” - POWR.04.03.00-IP.07-00-001/18</w:t>
      </w:r>
      <w:r>
        <w:rPr>
          <w:rFonts w:asciiTheme="minorHAnsi" w:hAnsiTheme="minorHAnsi"/>
          <w:bCs/>
          <w:sz w:val="16"/>
          <w:szCs w:val="16"/>
        </w:rPr>
        <w:t xml:space="preserve"> w ramach Działania 4.3 Współpraca ponadnarodowa Programu Operacyjnego Wiedza Edukacja Rozwój</w:t>
      </w:r>
    </w:p>
    <w:p w14:paraId="65E97CEB" w14:textId="77777777" w:rsidR="00C36AC9" w:rsidRDefault="00C36AC9" w:rsidP="00C36AC9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935"/>
        <w:gridCol w:w="1325"/>
        <w:gridCol w:w="2268"/>
      </w:tblGrid>
      <w:tr w:rsidR="00C36AC9" w14:paraId="69C5C699" w14:textId="77777777" w:rsidTr="00D453F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A3556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D08A6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Nazwa podmiotu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18B10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NIP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0DEF1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zgłoszenia</w:t>
            </w:r>
          </w:p>
        </w:tc>
      </w:tr>
      <w:tr w:rsidR="00C36AC9" w14:paraId="5930B07E" w14:textId="77777777" w:rsidTr="00D453F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FF2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421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7F7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E7C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6AC9" w14:paraId="254781F2" w14:textId="77777777" w:rsidTr="00D453F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EF2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656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BF0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20E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6AC9" w14:paraId="69222B25" w14:textId="77777777" w:rsidTr="00D453FE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91B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2A2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1D0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04E8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6AC9" w14:paraId="5CB2CA74" w14:textId="77777777" w:rsidTr="00D453F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5BD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1B3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71EE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9041" w14:textId="77777777" w:rsidR="00C36AC9" w:rsidRDefault="00C36AC9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0DB0DC" w14:textId="77777777" w:rsidR="00C36AC9" w:rsidRDefault="00C36AC9" w:rsidP="00C36AC9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5E1E507A" w14:textId="77777777" w:rsidR="008044A4" w:rsidRDefault="008044A4"/>
    <w:sectPr w:rsidR="008044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C738" w14:textId="77777777" w:rsidR="00C36AC9" w:rsidRDefault="00C36AC9" w:rsidP="00C36AC9">
      <w:pPr>
        <w:spacing w:after="0" w:line="240" w:lineRule="auto"/>
      </w:pPr>
      <w:r>
        <w:separator/>
      </w:r>
    </w:p>
  </w:endnote>
  <w:endnote w:type="continuationSeparator" w:id="0">
    <w:p w14:paraId="7600045B" w14:textId="77777777" w:rsidR="00C36AC9" w:rsidRDefault="00C36AC9" w:rsidP="00C3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013F3" w14:textId="77777777" w:rsidR="00C36AC9" w:rsidRDefault="00C36AC9" w:rsidP="00C36AC9">
      <w:pPr>
        <w:spacing w:after="0" w:line="240" w:lineRule="auto"/>
      </w:pPr>
      <w:r>
        <w:separator/>
      </w:r>
    </w:p>
  </w:footnote>
  <w:footnote w:type="continuationSeparator" w:id="0">
    <w:p w14:paraId="466FF083" w14:textId="77777777" w:rsidR="00C36AC9" w:rsidRDefault="00C36AC9" w:rsidP="00C3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FADF2" w14:textId="0C8B9B16" w:rsidR="00C36AC9" w:rsidRDefault="00C36AC9">
    <w:pPr>
      <w:pStyle w:val="Nagwek"/>
    </w:pPr>
    <w:r>
      <w:rPr>
        <w:noProof/>
        <w:lang w:eastAsia="pl-PL"/>
      </w:rPr>
      <w:drawing>
        <wp:inline distT="0" distB="0" distL="0" distR="0" wp14:anchorId="62C95699" wp14:editId="73310E68">
          <wp:extent cx="5760720" cy="979805"/>
          <wp:effectExtent l="0" t="0" r="0" b="0"/>
          <wp:docPr id="5" name="Obraz 5" descr="FE_Wiedza_Edukacja_Rozwoj_rgb-2">
            <a:extLst xmlns:a="http://schemas.openxmlformats.org/drawingml/2006/main">
              <a:ext uri="{FF2B5EF4-FFF2-40B4-BE49-F238E27FC236}">
                <a16:creationId xmlns:a16="http://schemas.microsoft.com/office/drawing/2014/main" id="{0CEF39E7-98CF-4372-A397-DFC03FB10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Obraz 2" descr="FE_Wiedza_Edukacja_Rozwoj_rgb-2">
                    <a:extLst>
                      <a:ext uri="{FF2B5EF4-FFF2-40B4-BE49-F238E27FC236}">
                        <a16:creationId xmlns:a16="http://schemas.microsoft.com/office/drawing/2014/main" id="{0CEF39E7-98CF-4372-A397-DFC03FB106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C9"/>
    <w:rsid w:val="008044A4"/>
    <w:rsid w:val="008179A3"/>
    <w:rsid w:val="00C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7499"/>
  <w15:chartTrackingRefBased/>
  <w15:docId w15:val="{43AF6E88-2D8B-407D-93E7-EA81D0A5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A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36A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6A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AC9"/>
  </w:style>
  <w:style w:type="paragraph" w:styleId="Stopka">
    <w:name w:val="footer"/>
    <w:basedOn w:val="Normalny"/>
    <w:link w:val="StopkaZnak"/>
    <w:uiPriority w:val="99"/>
    <w:unhideWhenUsed/>
    <w:rsid w:val="00C3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</dc:creator>
  <cp:keywords/>
  <dc:description/>
  <cp:lastModifiedBy>Marco Polo</cp:lastModifiedBy>
  <cp:revision>2</cp:revision>
  <dcterms:created xsi:type="dcterms:W3CDTF">2021-04-06T09:58:00Z</dcterms:created>
  <dcterms:modified xsi:type="dcterms:W3CDTF">2021-04-06T10:13:00Z</dcterms:modified>
</cp:coreProperties>
</file>