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2D" w:rsidRPr="0096392D" w:rsidRDefault="0096392D" w:rsidP="00E32559">
      <w:pPr>
        <w:snapToGrid w:val="0"/>
        <w:spacing w:line="100" w:lineRule="atLeast"/>
        <w:rPr>
          <w:rFonts w:ascii="Arial" w:hAnsi="Arial" w:cs="Arial"/>
          <w:b/>
        </w:rPr>
      </w:pPr>
      <w:r w:rsidRPr="0096392D">
        <w:rPr>
          <w:rFonts w:ascii="Arial" w:hAnsi="Arial" w:cs="Arial"/>
          <w:b/>
        </w:rPr>
        <w:t xml:space="preserve">Przedmiot specjalizacyjny </w:t>
      </w:r>
      <w:proofErr w:type="spellStart"/>
      <w:r w:rsidRPr="0096392D">
        <w:rPr>
          <w:rFonts w:ascii="Arial" w:hAnsi="Arial" w:cs="Arial"/>
          <w:b/>
        </w:rPr>
        <w:t>kl.</w:t>
      </w:r>
      <w:proofErr w:type="gramStart"/>
      <w:r w:rsidRPr="0096392D">
        <w:rPr>
          <w:rFonts w:ascii="Arial" w:hAnsi="Arial" w:cs="Arial"/>
          <w:b/>
        </w:rPr>
        <w:t>IV</w:t>
      </w:r>
      <w:proofErr w:type="spellEnd"/>
      <w:r w:rsidRPr="0096392D">
        <w:rPr>
          <w:rFonts w:ascii="Arial" w:hAnsi="Arial" w:cs="Arial"/>
          <w:b/>
        </w:rPr>
        <w:t xml:space="preserve">  Nazwisko</w:t>
      </w:r>
      <w:proofErr w:type="gramEnd"/>
      <w:r w:rsidRPr="0096392D">
        <w:rPr>
          <w:rFonts w:ascii="Arial" w:hAnsi="Arial" w:cs="Arial"/>
          <w:b/>
        </w:rPr>
        <w:t xml:space="preserve"> i imię: </w:t>
      </w:r>
      <w:r w:rsidR="007750AF">
        <w:rPr>
          <w:rFonts w:ascii="Arial" w:hAnsi="Arial" w:cs="Arial"/>
          <w:b/>
        </w:rPr>
        <w:t xml:space="preserve">                                                  </w:t>
      </w:r>
      <w:r w:rsidR="005E68A2">
        <w:rPr>
          <w:rFonts w:ascii="Arial" w:hAnsi="Arial" w:cs="Arial"/>
          <w:sz w:val="20"/>
          <w:szCs w:val="20"/>
        </w:rPr>
        <w:t>max 30</w:t>
      </w:r>
      <w:r w:rsidR="007750AF" w:rsidRPr="007750AF">
        <w:rPr>
          <w:rFonts w:ascii="Arial" w:hAnsi="Arial" w:cs="Arial"/>
          <w:sz w:val="20"/>
          <w:szCs w:val="20"/>
        </w:rPr>
        <w:t xml:space="preserve"> p</w:t>
      </w:r>
    </w:p>
    <w:p w:rsidR="00E32559" w:rsidRPr="00771284" w:rsidRDefault="00771284" w:rsidP="00771284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32559" w:rsidRPr="00771284">
        <w:rPr>
          <w:rFonts w:ascii="Arial" w:hAnsi="Arial" w:cs="Arial"/>
        </w:rPr>
        <w:t xml:space="preserve">Do zakładów żywienia </w:t>
      </w:r>
      <w:r w:rsidR="0096392D" w:rsidRPr="00771284">
        <w:rPr>
          <w:rFonts w:ascii="Arial" w:hAnsi="Arial" w:cs="Arial"/>
        </w:rPr>
        <w:t xml:space="preserve">zbiorowego typu </w:t>
      </w:r>
      <w:r w:rsidR="00E32559" w:rsidRPr="00771284">
        <w:rPr>
          <w:rFonts w:ascii="Arial" w:hAnsi="Arial" w:cs="Arial"/>
        </w:rPr>
        <w:t>otwartego należą (podaj 3 główne</w:t>
      </w:r>
      <w:r w:rsidR="0096392D" w:rsidRPr="00771284">
        <w:rPr>
          <w:rFonts w:ascii="Arial" w:hAnsi="Arial" w:cs="Arial"/>
        </w:rPr>
        <w:t xml:space="preserve"> grupy zakładów</w:t>
      </w:r>
      <w:proofErr w:type="gramStart"/>
      <w:r w:rsidR="00E32559" w:rsidRPr="00771284">
        <w:rPr>
          <w:rFonts w:ascii="Arial" w:hAnsi="Arial" w:cs="Arial"/>
        </w:rPr>
        <w:t>)</w:t>
      </w:r>
      <w:r w:rsidR="007750AF" w:rsidRPr="00771284">
        <w:rPr>
          <w:rFonts w:ascii="Arial" w:hAnsi="Arial" w:cs="Arial"/>
        </w:rPr>
        <w:t>(1,5p</w:t>
      </w:r>
      <w:proofErr w:type="gramEnd"/>
      <w:r w:rsidR="007750AF" w:rsidRPr="00771284">
        <w:rPr>
          <w:rFonts w:ascii="Arial" w:hAnsi="Arial" w:cs="Arial"/>
        </w:rPr>
        <w:t>)</w:t>
      </w:r>
      <w:r w:rsidR="00E32559" w:rsidRPr="00771284">
        <w:rPr>
          <w:rFonts w:ascii="Arial" w:hAnsi="Arial" w:cs="Arial"/>
        </w:rPr>
        <w:t>:</w:t>
      </w:r>
    </w:p>
    <w:p w:rsidR="0096392D" w:rsidRDefault="00771284" w:rsidP="00771284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771284" w:rsidRDefault="00771284" w:rsidP="00771284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771284" w:rsidRPr="00771284" w:rsidRDefault="00771284" w:rsidP="00771284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32559" w:rsidRPr="00771284" w:rsidRDefault="00771284" w:rsidP="00771284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32559" w:rsidRPr="00771284">
        <w:rPr>
          <w:rFonts w:ascii="Arial" w:hAnsi="Arial" w:cs="Arial"/>
        </w:rPr>
        <w:t>Charakterystycznymi cechami zakładów żywienia zbiorowego</w:t>
      </w:r>
      <w:r w:rsidR="008B4AAC" w:rsidRPr="00771284">
        <w:rPr>
          <w:rFonts w:ascii="Arial" w:hAnsi="Arial" w:cs="Arial"/>
        </w:rPr>
        <w:t xml:space="preserve"> typu zamkniętego</w:t>
      </w:r>
      <w:r w:rsidR="00E32559" w:rsidRPr="00771284">
        <w:rPr>
          <w:rFonts w:ascii="Arial" w:hAnsi="Arial" w:cs="Arial"/>
        </w:rPr>
        <w:t xml:space="preserve"> są</w:t>
      </w:r>
      <w:r w:rsidR="007750AF" w:rsidRPr="00771284">
        <w:rPr>
          <w:rFonts w:ascii="Arial" w:hAnsi="Arial" w:cs="Arial"/>
        </w:rPr>
        <w:t xml:space="preserve"> (3p)</w:t>
      </w:r>
      <w:r w:rsidR="00E32559" w:rsidRPr="00771284">
        <w:rPr>
          <w:rFonts w:ascii="Arial" w:hAnsi="Arial" w:cs="Arial"/>
        </w:rPr>
        <w:t>:</w:t>
      </w:r>
    </w:p>
    <w:p w:rsidR="00E32559" w:rsidRDefault="00E32559" w:rsidP="00E32559">
      <w:pPr>
        <w:pStyle w:val="Akapitzlist"/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 dostępne</w:t>
      </w:r>
      <w:r w:rsidR="008B4AAC">
        <w:rPr>
          <w:rFonts w:ascii="Arial" w:hAnsi="Arial" w:cs="Arial"/>
        </w:rPr>
        <w:t xml:space="preserve"> dla</w:t>
      </w:r>
      <w:r>
        <w:rPr>
          <w:rFonts w:ascii="Arial" w:hAnsi="Arial" w:cs="Arial"/>
        </w:rPr>
        <w:t xml:space="preserve"> ………………..</w:t>
      </w:r>
    </w:p>
    <w:p w:rsidR="00E32559" w:rsidRDefault="00E32559" w:rsidP="00E32559">
      <w:pPr>
        <w:pStyle w:val="Akapitzlist"/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- konieczność pobierania ……………… przez ……………… w </w:t>
      </w:r>
      <w:proofErr w:type="gramStart"/>
      <w:r>
        <w:rPr>
          <w:rFonts w:ascii="Arial" w:hAnsi="Arial" w:cs="Arial"/>
        </w:rPr>
        <w:t>ilości  ………… i</w:t>
      </w:r>
      <w:proofErr w:type="gramEnd"/>
      <w:r>
        <w:rPr>
          <w:rFonts w:ascii="Arial" w:hAnsi="Arial" w:cs="Arial"/>
        </w:rPr>
        <w:t xml:space="preserve"> przechowywania ich w ………………………… przez …. </w:t>
      </w:r>
      <w:proofErr w:type="gramStart"/>
      <w:r>
        <w:rPr>
          <w:rFonts w:ascii="Arial" w:hAnsi="Arial" w:cs="Arial"/>
        </w:rPr>
        <w:t>dni</w:t>
      </w:r>
      <w:proofErr w:type="gramEnd"/>
    </w:p>
    <w:p w:rsidR="00E32559" w:rsidRDefault="00E32559" w:rsidP="00E32559">
      <w:pPr>
        <w:pStyle w:val="Akapitzlist"/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 jadłospisy układana na</w:t>
      </w:r>
      <w:r w:rsidR="008B4AAC">
        <w:rPr>
          <w:rFonts w:ascii="Arial" w:hAnsi="Arial" w:cs="Arial"/>
        </w:rPr>
        <w:t>(ile?)</w:t>
      </w:r>
      <w:r>
        <w:rPr>
          <w:rFonts w:ascii="Arial" w:hAnsi="Arial" w:cs="Arial"/>
        </w:rPr>
        <w:t xml:space="preserve"> …….. </w:t>
      </w:r>
      <w:proofErr w:type="gramStart"/>
      <w:r w:rsidR="008B4AAC">
        <w:rPr>
          <w:rFonts w:ascii="Arial" w:hAnsi="Arial" w:cs="Arial"/>
        </w:rPr>
        <w:t>dni</w:t>
      </w:r>
      <w:proofErr w:type="gramEnd"/>
      <w:r w:rsidR="008B4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zwane jadłospisami ……………….</w:t>
      </w:r>
    </w:p>
    <w:p w:rsidR="00771284" w:rsidRDefault="00771284" w:rsidP="00E32559">
      <w:pPr>
        <w:pStyle w:val="Akapitzlist"/>
        <w:snapToGrid w:val="0"/>
        <w:spacing w:line="100" w:lineRule="atLeast"/>
        <w:rPr>
          <w:rFonts w:ascii="Arial" w:hAnsi="Arial" w:cs="Arial"/>
        </w:rPr>
      </w:pPr>
    </w:p>
    <w:p w:rsidR="005E68A2" w:rsidRDefault="00E32559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3. Kobiety w pierwszym trymestrze ciąży powinny dostarczać sobie dietę na zwiększonym</w:t>
      </w:r>
      <w:r w:rsidR="00963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63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takim samym</w:t>
      </w:r>
      <w:r w:rsidR="00963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963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zmniejszonym (</w:t>
      </w:r>
      <w:r w:rsidR="00377DB7">
        <w:rPr>
          <w:rFonts w:ascii="Arial" w:hAnsi="Arial" w:cs="Arial"/>
        </w:rPr>
        <w:t>niepotrzebne skreślić) poziomie.</w:t>
      </w:r>
    </w:p>
    <w:p w:rsidR="005E68A2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W tym czasie </w:t>
      </w:r>
      <w:r w:rsidR="00E32559">
        <w:rPr>
          <w:rFonts w:ascii="Arial" w:hAnsi="Arial" w:cs="Arial"/>
        </w:rPr>
        <w:t>należy suplementować ………</w:t>
      </w:r>
      <w:r w:rsidR="008B4AAC">
        <w:rPr>
          <w:rFonts w:ascii="Arial" w:hAnsi="Arial" w:cs="Arial"/>
        </w:rPr>
        <w:t>….</w:t>
      </w:r>
      <w:r w:rsidR="00E32559">
        <w:rPr>
          <w:rFonts w:ascii="Arial" w:hAnsi="Arial" w:cs="Arial"/>
        </w:rPr>
        <w:t xml:space="preserve"> </w:t>
      </w:r>
      <w:proofErr w:type="gramStart"/>
      <w:r w:rsidR="00E32559">
        <w:rPr>
          <w:rFonts w:ascii="Arial" w:hAnsi="Arial" w:cs="Arial"/>
        </w:rPr>
        <w:t>ze</w:t>
      </w:r>
      <w:proofErr w:type="gramEnd"/>
      <w:r w:rsidR="00E32559">
        <w:rPr>
          <w:rFonts w:ascii="Arial" w:hAnsi="Arial" w:cs="Arial"/>
        </w:rPr>
        <w:t xml:space="preserve"> względu n ryzyko występowania ………………</w:t>
      </w:r>
      <w:r w:rsidR="008B4AAC">
        <w:rPr>
          <w:rFonts w:ascii="Arial" w:hAnsi="Arial" w:cs="Arial"/>
        </w:rPr>
        <w:t xml:space="preserve">……….. </w:t>
      </w:r>
    </w:p>
    <w:p w:rsidR="005E68A2" w:rsidRDefault="008B4AAC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Później zapotrzebowanie energetyczne</w:t>
      </w:r>
      <w:r w:rsidR="00E32559">
        <w:rPr>
          <w:rFonts w:ascii="Arial" w:hAnsi="Arial" w:cs="Arial"/>
        </w:rPr>
        <w:t xml:space="preserve"> powinno wynosić ok. ……….kcal</w:t>
      </w:r>
      <w:r w:rsidR="00377DB7">
        <w:rPr>
          <w:rFonts w:ascii="Arial" w:hAnsi="Arial" w:cs="Arial"/>
        </w:rPr>
        <w:t>.</w:t>
      </w:r>
    </w:p>
    <w:p w:rsidR="00E32559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U matek karmiących zapotrzebowanie energetyczne wzrasta o ok. ………kcal</w:t>
      </w:r>
      <w:r w:rsidR="007750AF">
        <w:rPr>
          <w:rFonts w:ascii="Arial" w:hAnsi="Arial" w:cs="Arial"/>
        </w:rPr>
        <w:t xml:space="preserve"> (2,5p)</w:t>
      </w: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4. Mleko matek karmiących zawiera</w:t>
      </w:r>
      <w:r w:rsidR="007750AF">
        <w:rPr>
          <w:rFonts w:ascii="Arial" w:hAnsi="Arial" w:cs="Arial"/>
        </w:rPr>
        <w:t xml:space="preserve"> (1p)</w:t>
      </w:r>
      <w:r>
        <w:rPr>
          <w:rFonts w:ascii="Arial" w:hAnsi="Arial" w:cs="Arial"/>
        </w:rPr>
        <w:t>:</w:t>
      </w:r>
    </w:p>
    <w:p w:rsidR="0096392D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="0096392D">
        <w:rPr>
          <w:rFonts w:ascii="Arial" w:hAnsi="Arial" w:cs="Arial"/>
        </w:rPr>
        <w:t xml:space="preserve"> więcej potasu, więcej fosforu, beta-laktoglobulinę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)</w:t>
      </w:r>
      <w:r w:rsidR="0096392D">
        <w:rPr>
          <w:rFonts w:ascii="Arial" w:hAnsi="Arial" w:cs="Arial"/>
        </w:rPr>
        <w:t xml:space="preserve"> mniej potasu, mniej wapnia, beta-laktoglobulinę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)</w:t>
      </w:r>
      <w:r w:rsidR="0096392D">
        <w:rPr>
          <w:rFonts w:ascii="Arial" w:hAnsi="Arial" w:cs="Arial"/>
        </w:rPr>
        <w:t xml:space="preserve"> </w:t>
      </w:r>
      <w:r w:rsidR="009E3FF9">
        <w:rPr>
          <w:rFonts w:ascii="Arial" w:hAnsi="Arial" w:cs="Arial"/>
        </w:rPr>
        <w:t xml:space="preserve">więcej potasu, więcej fosforu, przeciwciała 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</w:t>
      </w:r>
      <w:r w:rsidR="009E3FF9">
        <w:rPr>
          <w:rFonts w:ascii="Arial" w:hAnsi="Arial" w:cs="Arial"/>
        </w:rPr>
        <w:t xml:space="preserve"> mniej potasu, mniej wapnia, przeciwciała</w:t>
      </w: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5. W diecie dzieci w wieku 1-3 lat należy wykluczyć</w:t>
      </w:r>
      <w:r w:rsidR="007750AF">
        <w:rPr>
          <w:rFonts w:ascii="Arial" w:hAnsi="Arial" w:cs="Arial"/>
        </w:rPr>
        <w:t xml:space="preserve"> (2p)</w:t>
      </w:r>
      <w:r>
        <w:rPr>
          <w:rFonts w:ascii="Arial" w:hAnsi="Arial" w:cs="Arial"/>
        </w:rPr>
        <w:t>:</w:t>
      </w:r>
    </w:p>
    <w:p w:rsidR="00377DB7" w:rsidRDefault="008B4AAC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B4AAC" w:rsidRDefault="008B4AAC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B4AAC" w:rsidRDefault="008B4AAC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8B4AAC" w:rsidRDefault="008B4AAC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6. Podaj 6 przykładów deserów odpowiednich dla dzieci w wieku przedszkolnym</w:t>
      </w:r>
      <w:r w:rsidR="007750AF">
        <w:rPr>
          <w:rFonts w:ascii="Arial" w:hAnsi="Arial" w:cs="Arial"/>
        </w:rPr>
        <w:t xml:space="preserve"> (1,5p)</w:t>
      </w:r>
      <w:r>
        <w:rPr>
          <w:rFonts w:ascii="Arial" w:hAnsi="Arial" w:cs="Arial"/>
        </w:rPr>
        <w:t>: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7. Wymień zasady urozmaicania obiadów w jadłospisie dekadowym dla uczniów szkół podstawowych</w:t>
      </w:r>
      <w:r w:rsidR="007750AF">
        <w:rPr>
          <w:rFonts w:ascii="Arial" w:hAnsi="Arial" w:cs="Arial"/>
        </w:rPr>
        <w:t xml:space="preserve"> (2p)</w:t>
      </w:r>
      <w:r>
        <w:rPr>
          <w:rFonts w:ascii="Arial" w:hAnsi="Arial" w:cs="Arial"/>
        </w:rPr>
        <w:t>: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8. Do podstawowych błędów żywieniowych młodzieży należą</w:t>
      </w:r>
      <w:r w:rsidR="007750AF">
        <w:rPr>
          <w:rFonts w:ascii="Arial" w:hAnsi="Arial" w:cs="Arial"/>
        </w:rPr>
        <w:t xml:space="preserve"> (2p)</w:t>
      </w:r>
      <w:r>
        <w:rPr>
          <w:rFonts w:ascii="Arial" w:hAnsi="Arial" w:cs="Arial"/>
        </w:rPr>
        <w:t>: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Pr="00377DB7" w:rsidRDefault="00377DB7" w:rsidP="00E32559">
      <w:pPr>
        <w:snapToGrid w:val="0"/>
        <w:spacing w:line="100" w:lineRule="atLeast"/>
        <w:rPr>
          <w:rFonts w:ascii="Arial" w:hAnsi="Arial" w:cs="Arial"/>
          <w:lang w:val="en-US"/>
        </w:rPr>
      </w:pPr>
      <w:r w:rsidRPr="00377DB7">
        <w:rPr>
          <w:rFonts w:ascii="Arial" w:hAnsi="Arial" w:cs="Arial"/>
          <w:lang w:val="en-US"/>
        </w:rPr>
        <w:t xml:space="preserve">9. </w:t>
      </w:r>
      <w:proofErr w:type="spellStart"/>
      <w:r w:rsidRPr="00377DB7">
        <w:rPr>
          <w:rFonts w:ascii="Arial" w:hAnsi="Arial" w:cs="Arial"/>
          <w:lang w:val="en-US"/>
        </w:rPr>
        <w:t>Intendent</w:t>
      </w:r>
      <w:proofErr w:type="spellEnd"/>
      <w:r w:rsidRPr="00377DB7">
        <w:rPr>
          <w:rFonts w:ascii="Arial" w:hAnsi="Arial" w:cs="Arial"/>
          <w:lang w:val="en-US"/>
        </w:rPr>
        <w:t xml:space="preserve"> to</w:t>
      </w:r>
      <w:r w:rsidR="007750AF">
        <w:rPr>
          <w:rFonts w:ascii="Arial" w:hAnsi="Arial" w:cs="Arial"/>
          <w:lang w:val="en-US"/>
        </w:rPr>
        <w:t xml:space="preserve"> (1p)</w:t>
      </w:r>
      <w:r w:rsidRPr="00377DB7">
        <w:rPr>
          <w:rFonts w:ascii="Arial" w:hAnsi="Arial" w:cs="Arial"/>
          <w:lang w:val="en-US"/>
        </w:rPr>
        <w:t>:</w:t>
      </w:r>
    </w:p>
    <w:p w:rsidR="00377DB7" w:rsidRPr="00FC63FB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 w:rsidRPr="00FC63FB">
        <w:rPr>
          <w:rFonts w:ascii="Arial" w:hAnsi="Arial" w:cs="Arial"/>
        </w:rPr>
        <w:t>a</w:t>
      </w:r>
      <w:proofErr w:type="gramEnd"/>
      <w:r w:rsidRPr="00FC63FB">
        <w:rPr>
          <w:rFonts w:ascii="Arial" w:hAnsi="Arial" w:cs="Arial"/>
        </w:rPr>
        <w:t>)</w:t>
      </w:r>
      <w:r w:rsidR="00FC63FB" w:rsidRPr="00FC63FB">
        <w:rPr>
          <w:rFonts w:ascii="Arial" w:hAnsi="Arial" w:cs="Arial"/>
        </w:rPr>
        <w:t xml:space="preserve"> pracownik Stacji Sanitarno-Epidemiologicznej przeprowadzający okresowe kontrole za</w:t>
      </w:r>
      <w:r w:rsidR="00FC63FB">
        <w:rPr>
          <w:rFonts w:ascii="Arial" w:hAnsi="Arial" w:cs="Arial"/>
        </w:rPr>
        <w:t>kładów gastronomicznych</w:t>
      </w:r>
    </w:p>
    <w:p w:rsidR="00377DB7" w:rsidRPr="00FC63FB" w:rsidRDefault="00377DB7" w:rsidP="00E32559">
      <w:pPr>
        <w:snapToGrid w:val="0"/>
        <w:spacing w:line="100" w:lineRule="atLeast"/>
        <w:rPr>
          <w:rFonts w:ascii="Arial" w:hAnsi="Arial" w:cs="Arial"/>
        </w:rPr>
      </w:pPr>
      <w:r w:rsidRPr="00FC63FB">
        <w:rPr>
          <w:rFonts w:ascii="Arial" w:hAnsi="Arial" w:cs="Arial"/>
        </w:rPr>
        <w:t>b)</w:t>
      </w:r>
      <w:r w:rsidR="00FC63FB" w:rsidRPr="00FC63FB">
        <w:rPr>
          <w:rFonts w:ascii="Arial" w:hAnsi="Arial" w:cs="Arial"/>
        </w:rPr>
        <w:t xml:space="preserve"> pracownik zakładu </w:t>
      </w:r>
      <w:proofErr w:type="gramStart"/>
      <w:r w:rsidR="00FC63FB" w:rsidRPr="00FC63FB">
        <w:rPr>
          <w:rFonts w:ascii="Arial" w:hAnsi="Arial" w:cs="Arial"/>
        </w:rPr>
        <w:t>karnego</w:t>
      </w:r>
      <w:r w:rsidR="00FC63FB">
        <w:rPr>
          <w:rFonts w:ascii="Arial" w:hAnsi="Arial" w:cs="Arial"/>
        </w:rPr>
        <w:t xml:space="preserve">  oceniający</w:t>
      </w:r>
      <w:proofErr w:type="gramEnd"/>
      <w:r w:rsidR="00FC63FB">
        <w:rPr>
          <w:rFonts w:ascii="Arial" w:hAnsi="Arial" w:cs="Arial"/>
        </w:rPr>
        <w:t xml:space="preserve"> organoleptycznie posiłki, jest to najczęściej lekarz lub pielęgniarka</w:t>
      </w:r>
    </w:p>
    <w:p w:rsidR="00377DB7" w:rsidRPr="00FC63FB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 w:rsidRPr="00FC63FB">
        <w:rPr>
          <w:rFonts w:ascii="Arial" w:hAnsi="Arial" w:cs="Arial"/>
        </w:rPr>
        <w:t>c</w:t>
      </w:r>
      <w:proofErr w:type="gramEnd"/>
      <w:r w:rsidRPr="00FC63FB">
        <w:rPr>
          <w:rFonts w:ascii="Arial" w:hAnsi="Arial" w:cs="Arial"/>
        </w:rPr>
        <w:t>)</w:t>
      </w:r>
      <w:r w:rsidR="00FC63FB" w:rsidRPr="00FC63FB">
        <w:rPr>
          <w:rFonts w:ascii="Arial" w:hAnsi="Arial" w:cs="Arial"/>
        </w:rPr>
        <w:t xml:space="preserve"> pracownik zakładu gastronomicznego nadzorujący pracowników, układający jadłospisy, zamawiający surowce</w:t>
      </w:r>
    </w:p>
    <w:p w:rsidR="00377DB7" w:rsidRP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 w:rsidRPr="00377DB7">
        <w:rPr>
          <w:rFonts w:ascii="Arial" w:hAnsi="Arial" w:cs="Arial"/>
        </w:rPr>
        <w:t>d</w:t>
      </w:r>
      <w:proofErr w:type="gramEnd"/>
      <w:r w:rsidRPr="00377DB7">
        <w:rPr>
          <w:rFonts w:ascii="Arial" w:hAnsi="Arial" w:cs="Arial"/>
        </w:rPr>
        <w:t>)</w:t>
      </w:r>
      <w:r w:rsidR="00FC63FB">
        <w:rPr>
          <w:rFonts w:ascii="Arial" w:hAnsi="Arial" w:cs="Arial"/>
        </w:rPr>
        <w:t xml:space="preserve"> pracownik przedszkola zajmujący się pomocą w opiece podczas posiłków dzieci, pomagający w pracach kuchennych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 w:rsidRPr="00377DB7">
        <w:rPr>
          <w:rFonts w:ascii="Arial" w:hAnsi="Arial" w:cs="Arial"/>
        </w:rPr>
        <w:lastRenderedPageBreak/>
        <w:t xml:space="preserve">10. </w:t>
      </w:r>
      <w:r w:rsidR="008B4AAC">
        <w:rPr>
          <w:rFonts w:ascii="Arial" w:hAnsi="Arial" w:cs="Arial"/>
        </w:rPr>
        <w:t xml:space="preserve">W jakiej sytuacji dochodzi u sportowców do </w:t>
      </w:r>
      <w:proofErr w:type="spellStart"/>
      <w:r w:rsidR="008B4AAC">
        <w:rPr>
          <w:rFonts w:ascii="Arial" w:hAnsi="Arial" w:cs="Arial"/>
        </w:rPr>
        <w:t>chylomikronemii</w:t>
      </w:r>
      <w:proofErr w:type="spellEnd"/>
      <w:r w:rsidR="007750AF">
        <w:rPr>
          <w:rFonts w:ascii="Arial" w:hAnsi="Arial" w:cs="Arial"/>
        </w:rPr>
        <w:t>(1p)</w:t>
      </w:r>
      <w:r>
        <w:rPr>
          <w:rFonts w:ascii="Arial" w:hAnsi="Arial" w:cs="Arial"/>
        </w:rPr>
        <w:t>?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12. Posiłki regeneracyjne przysługują</w:t>
      </w:r>
      <w:r w:rsidR="007750AF">
        <w:rPr>
          <w:rFonts w:ascii="Arial" w:hAnsi="Arial" w:cs="Arial"/>
        </w:rPr>
        <w:t xml:space="preserve"> (1p)</w:t>
      </w:r>
      <w:r>
        <w:rPr>
          <w:rFonts w:ascii="Arial" w:hAnsi="Arial" w:cs="Arial"/>
        </w:rPr>
        <w:t>: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="009E3FF9">
        <w:rPr>
          <w:rFonts w:ascii="Arial" w:hAnsi="Arial" w:cs="Arial"/>
        </w:rPr>
        <w:t xml:space="preserve"> w czasie upałów pracownikom pracującym na dworze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)</w:t>
      </w:r>
      <w:r w:rsidR="009E3FF9">
        <w:rPr>
          <w:rFonts w:ascii="Arial" w:hAnsi="Arial" w:cs="Arial"/>
        </w:rPr>
        <w:t xml:space="preserve"> w czasie mrozów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)</w:t>
      </w:r>
      <w:r w:rsidR="009E3FF9">
        <w:rPr>
          <w:rFonts w:ascii="Arial" w:hAnsi="Arial" w:cs="Arial"/>
        </w:rPr>
        <w:t xml:space="preserve"> od 1XI do 31III pracownikom pracującym na dworze</w:t>
      </w: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13.Połącz</w:t>
      </w:r>
      <w:r w:rsidR="007750AF">
        <w:rPr>
          <w:rFonts w:ascii="Arial" w:hAnsi="Arial" w:cs="Arial"/>
        </w:rPr>
        <w:t xml:space="preserve"> (2p)</w:t>
      </w:r>
      <w:r w:rsidR="009E3FF9">
        <w:rPr>
          <w:rFonts w:ascii="Arial" w:hAnsi="Arial" w:cs="Arial"/>
        </w:rPr>
        <w:t>:</w:t>
      </w:r>
    </w:p>
    <w:p w:rsidR="00377DB7" w:rsidRDefault="00377DB7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Kinezyterapia</w:t>
      </w:r>
      <w:r w:rsidR="009E3FF9">
        <w:rPr>
          <w:rFonts w:ascii="Arial" w:hAnsi="Arial" w:cs="Arial"/>
        </w:rPr>
        <w:t xml:space="preserve">                                                Leczenie</w:t>
      </w:r>
      <w:proofErr w:type="gramEnd"/>
      <w:r w:rsidR="009E3FF9">
        <w:rPr>
          <w:rFonts w:ascii="Arial" w:hAnsi="Arial" w:cs="Arial"/>
        </w:rPr>
        <w:t xml:space="preserve"> poprzez ruch</w:t>
      </w:r>
    </w:p>
    <w:p w:rsidR="00377DB7" w:rsidRDefault="00FC63FB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</w:t>
      </w:r>
      <w:r w:rsidR="00377DB7">
        <w:rPr>
          <w:rFonts w:ascii="Arial" w:hAnsi="Arial" w:cs="Arial"/>
        </w:rPr>
        <w:t>ydrotera</w:t>
      </w:r>
      <w:r>
        <w:rPr>
          <w:rFonts w:ascii="Arial" w:hAnsi="Arial" w:cs="Arial"/>
        </w:rPr>
        <w:t>pia</w:t>
      </w:r>
      <w:r w:rsidR="009E3FF9">
        <w:rPr>
          <w:rFonts w:ascii="Arial" w:hAnsi="Arial" w:cs="Arial"/>
        </w:rPr>
        <w:t xml:space="preserve">                                                 Leczenie</w:t>
      </w:r>
      <w:proofErr w:type="gramEnd"/>
      <w:r w:rsidR="009E3FF9">
        <w:rPr>
          <w:rFonts w:ascii="Arial" w:hAnsi="Arial" w:cs="Arial"/>
        </w:rPr>
        <w:t xml:space="preserve"> żywieniem</w:t>
      </w:r>
    </w:p>
    <w:p w:rsidR="009E3FF9" w:rsidRDefault="00FC63FB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Fizykoterapia</w:t>
      </w:r>
      <w:r w:rsidR="009E3FF9">
        <w:rPr>
          <w:rFonts w:ascii="Arial" w:hAnsi="Arial" w:cs="Arial"/>
        </w:rPr>
        <w:t xml:space="preserve">                                                 Leczenie</w:t>
      </w:r>
      <w:proofErr w:type="gramEnd"/>
      <w:r w:rsidR="009E3FF9">
        <w:rPr>
          <w:rFonts w:ascii="Arial" w:hAnsi="Arial" w:cs="Arial"/>
        </w:rPr>
        <w:t xml:space="preserve"> poprzez wodę</w:t>
      </w:r>
    </w:p>
    <w:p w:rsidR="00FC63FB" w:rsidRDefault="009E3FF9" w:rsidP="00E32559">
      <w:pPr>
        <w:snapToGrid w:val="0"/>
        <w:spacing w:line="100" w:lineRule="atLeas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Dietoterapia</w:t>
      </w:r>
      <w:proofErr w:type="spellEnd"/>
      <w:r>
        <w:rPr>
          <w:rFonts w:ascii="Arial" w:hAnsi="Arial" w:cs="Arial"/>
        </w:rPr>
        <w:t xml:space="preserve">                                                  </w:t>
      </w:r>
      <w:proofErr w:type="gramEnd"/>
      <w:r>
        <w:rPr>
          <w:rFonts w:ascii="Arial" w:hAnsi="Arial" w:cs="Arial"/>
        </w:rPr>
        <w:t xml:space="preserve"> Leczenie za pomocą ciepła, światła i prądów</w:t>
      </w:r>
    </w:p>
    <w:p w:rsidR="00FC63FB" w:rsidRDefault="00FC63FB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8B4AAC">
        <w:rPr>
          <w:rFonts w:ascii="Arial" w:hAnsi="Arial" w:cs="Arial"/>
        </w:rPr>
        <w:t>.Wymień rodzaje diet przysługujące osadzonym (2,5p).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15. Na czym polega prowokacja glutenem w żywieniu niemowląt</w:t>
      </w:r>
      <w:r w:rsidR="005E68A2">
        <w:rPr>
          <w:rFonts w:ascii="Arial" w:hAnsi="Arial" w:cs="Arial"/>
        </w:rPr>
        <w:t xml:space="preserve"> (1p)</w:t>
      </w:r>
      <w:r>
        <w:rPr>
          <w:rFonts w:ascii="Arial" w:hAnsi="Arial" w:cs="Arial"/>
        </w:rPr>
        <w:t>?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16. W sztucznym żywieniu niemowląt żółtko wprowadzamy w (1p)?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 5 miesiącu życia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>) 6 miesiącu życia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>) 7 miesiącu życia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proofErr w:type="gramEnd"/>
      <w:r>
        <w:rPr>
          <w:rFonts w:ascii="Arial" w:hAnsi="Arial" w:cs="Arial"/>
        </w:rPr>
        <w:t>) 8 miesiącu życia</w:t>
      </w: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17. Wymień 4 problemy zdrowotne wpływające na odżywianie osób starszych (2p)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771284" w:rsidRDefault="00771284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9E3FF9" w:rsidRDefault="00771284" w:rsidP="00E32559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E68A2" w:rsidRDefault="005E68A2" w:rsidP="00E32559">
      <w:pPr>
        <w:snapToGrid w:val="0"/>
        <w:spacing w:line="100" w:lineRule="atLeast"/>
        <w:rPr>
          <w:rFonts w:ascii="Arial" w:hAnsi="Arial" w:cs="Arial"/>
        </w:rPr>
      </w:pPr>
    </w:p>
    <w:p w:rsidR="007750AF" w:rsidRDefault="00771284" w:rsidP="00FC63FB">
      <w:pPr>
        <w:snapToGrid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E68A2">
        <w:rPr>
          <w:rFonts w:ascii="Arial" w:hAnsi="Arial" w:cs="Arial"/>
        </w:rPr>
        <w:t>8</w:t>
      </w:r>
      <w:r>
        <w:rPr>
          <w:rFonts w:ascii="Arial" w:hAnsi="Arial" w:cs="Arial"/>
        </w:rPr>
        <w:t>. O</w:t>
      </w:r>
      <w:r w:rsidR="00FC63FB">
        <w:rPr>
          <w:rFonts w:ascii="Arial" w:hAnsi="Arial" w:cs="Arial"/>
        </w:rPr>
        <w:t>pisz najbardziej optymalną rolę i zadania dietetyka w szpitalu</w:t>
      </w:r>
      <w:r w:rsidR="007750AF">
        <w:rPr>
          <w:rFonts w:ascii="Arial" w:hAnsi="Arial" w:cs="Arial"/>
        </w:rPr>
        <w:t xml:space="preserve"> (3p)</w:t>
      </w:r>
      <w:r w:rsidR="00FC63FB">
        <w:rPr>
          <w:rFonts w:ascii="Arial" w:hAnsi="Arial" w:cs="Arial"/>
        </w:rPr>
        <w:t>.</w:t>
      </w: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</w:rPr>
      </w:pPr>
      <w:bookmarkStart w:id="0" w:name="_GoBack"/>
      <w:bookmarkEnd w:id="0"/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&lt;15 - </w:t>
      </w:r>
      <w:proofErr w:type="spellStart"/>
      <w:r>
        <w:rPr>
          <w:rFonts w:ascii="Arial" w:hAnsi="Arial" w:cs="Arial"/>
          <w:sz w:val="16"/>
          <w:szCs w:val="16"/>
        </w:rPr>
        <w:t>ndst</w:t>
      </w:r>
      <w:proofErr w:type="spellEnd"/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15-17,9 – </w:t>
      </w:r>
      <w:proofErr w:type="spellStart"/>
      <w:r>
        <w:rPr>
          <w:rFonts w:ascii="Arial" w:hAnsi="Arial" w:cs="Arial"/>
          <w:sz w:val="16"/>
          <w:szCs w:val="16"/>
        </w:rPr>
        <w:t>dop</w:t>
      </w:r>
      <w:proofErr w:type="spellEnd"/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18-22,4 – </w:t>
      </w:r>
      <w:proofErr w:type="spellStart"/>
      <w:r>
        <w:rPr>
          <w:rFonts w:ascii="Arial" w:hAnsi="Arial" w:cs="Arial"/>
          <w:sz w:val="16"/>
          <w:szCs w:val="16"/>
        </w:rPr>
        <w:t>dst</w:t>
      </w:r>
      <w:proofErr w:type="spellEnd"/>
    </w:p>
    <w:p w:rsidR="005E68A2" w:rsidRDefault="005E68A2" w:rsidP="00FC63FB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22,5-26,9 –</w:t>
      </w:r>
      <w:proofErr w:type="spellStart"/>
      <w:r>
        <w:rPr>
          <w:rFonts w:ascii="Arial" w:hAnsi="Arial" w:cs="Arial"/>
          <w:sz w:val="16"/>
          <w:szCs w:val="16"/>
        </w:rPr>
        <w:t>db</w:t>
      </w:r>
      <w:proofErr w:type="spellEnd"/>
    </w:p>
    <w:p w:rsidR="005E68A2" w:rsidRPr="005E68A2" w:rsidRDefault="005E68A2" w:rsidP="00FC63FB">
      <w:pPr>
        <w:snapToGrid w:val="0"/>
        <w:spacing w:line="1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&gt;27 </w:t>
      </w:r>
      <w:proofErr w:type="spellStart"/>
      <w:r>
        <w:rPr>
          <w:rFonts w:ascii="Arial" w:hAnsi="Arial" w:cs="Arial"/>
          <w:sz w:val="16"/>
          <w:szCs w:val="16"/>
        </w:rPr>
        <w:t>bdb</w:t>
      </w:r>
      <w:proofErr w:type="spellEnd"/>
    </w:p>
    <w:sectPr w:rsidR="005E68A2" w:rsidRPr="005E68A2" w:rsidSect="0096392D">
      <w:headerReference w:type="default" r:id="rId8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B3" w:rsidRDefault="008409B3" w:rsidP="00E32559">
      <w:r>
        <w:separator/>
      </w:r>
    </w:p>
  </w:endnote>
  <w:endnote w:type="continuationSeparator" w:id="0">
    <w:p w:rsidR="008409B3" w:rsidRDefault="008409B3" w:rsidP="00E3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B3" w:rsidRDefault="008409B3" w:rsidP="00E32559">
      <w:r>
        <w:separator/>
      </w:r>
    </w:p>
  </w:footnote>
  <w:footnote w:type="continuationSeparator" w:id="0">
    <w:p w:rsidR="008409B3" w:rsidRDefault="008409B3" w:rsidP="00E3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559" w:rsidRDefault="00E325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E4C"/>
    <w:multiLevelType w:val="hybridMultilevel"/>
    <w:tmpl w:val="D708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9B"/>
    <w:rsid w:val="00245F4D"/>
    <w:rsid w:val="00377DB7"/>
    <w:rsid w:val="005E68A2"/>
    <w:rsid w:val="00755E9B"/>
    <w:rsid w:val="00771284"/>
    <w:rsid w:val="007750AF"/>
    <w:rsid w:val="008409B3"/>
    <w:rsid w:val="008B4AAC"/>
    <w:rsid w:val="0096392D"/>
    <w:rsid w:val="009E3FF9"/>
    <w:rsid w:val="00E32559"/>
    <w:rsid w:val="00EE14E2"/>
    <w:rsid w:val="00FC63FB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9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55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32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55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E325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D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DB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D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29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55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32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55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E325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7D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7DB7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7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I&amp;G</dc:creator>
  <cp:lastModifiedBy>ogólne</cp:lastModifiedBy>
  <cp:revision>2</cp:revision>
  <dcterms:created xsi:type="dcterms:W3CDTF">2014-10-23T08:30:00Z</dcterms:created>
  <dcterms:modified xsi:type="dcterms:W3CDTF">2014-10-23T08:30:00Z</dcterms:modified>
</cp:coreProperties>
</file>